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D6" w:rsidRPr="00A834C4" w:rsidRDefault="006A7DCA" w:rsidP="007E29D6">
      <w:pPr>
        <w:spacing w:after="0" w:line="240" w:lineRule="auto"/>
        <w:ind w:left="-284" w:right="-235"/>
        <w:rPr>
          <w:color w:val="000000" w:themeColor="text1"/>
          <w:lang w:val="es-MX"/>
          <w14:textFill>
            <w14:solidFill>
              <w14:schemeClr w14:val="tx1">
                <w14:alpha w14:val="79000"/>
              </w14:schemeClr>
            </w14:solidFill>
          </w14:textFill>
        </w:rPr>
      </w:pPr>
      <w:r w:rsidRPr="00A834C4">
        <w:rPr>
          <w:noProof/>
        </w:rPr>
        <mc:AlternateContent>
          <mc:Choice Requires="wps">
            <w:drawing>
              <wp:anchor distT="0" distB="0" distL="114300" distR="114300" simplePos="0" relativeHeight="251658240" behindDoc="0" locked="0" layoutInCell="1" allowOverlap="1" wp14:anchorId="4795A282" wp14:editId="48807CD7">
                <wp:simplePos x="0" y="0"/>
                <wp:positionH relativeFrom="column">
                  <wp:posOffset>4583430</wp:posOffset>
                </wp:positionH>
                <wp:positionV relativeFrom="paragraph">
                  <wp:posOffset>156845</wp:posOffset>
                </wp:positionV>
                <wp:extent cx="2502535" cy="300355"/>
                <wp:effectExtent l="0" t="0" r="37465"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300355"/>
                        </a:xfrm>
                        <a:prstGeom prst="rect">
                          <a:avLst/>
                        </a:prstGeom>
                        <a:solidFill>
                          <a:srgbClr val="FFFFFF"/>
                        </a:solidFill>
                        <a:ln w="9525">
                          <a:solidFill>
                            <a:srgbClr val="000000"/>
                          </a:solidFill>
                          <a:miter lim="800000"/>
                          <a:headEnd/>
                          <a:tailEnd/>
                        </a:ln>
                      </wps:spPr>
                      <wps:txbx>
                        <w:txbxContent>
                          <w:p w:rsidR="006A7DCA" w:rsidRPr="006A7DCA" w:rsidRDefault="006A7DCA" w:rsidP="006A7DCA">
                            <w:pPr>
                              <w:spacing w:after="0" w:line="240" w:lineRule="auto"/>
                              <w:rPr>
                                <w:sz w:val="24"/>
                                <w:szCs w:val="24"/>
                              </w:rPr>
                            </w:pPr>
                            <w:r w:rsidRPr="006A7DCA">
                              <w:rPr>
                                <w:sz w:val="24"/>
                                <w:szCs w:val="24"/>
                              </w:rPr>
                              <w:t xml:space="preserve">Quilacahuín, agosto 31 del 2018.-                                                                        </w:t>
                            </w:r>
                          </w:p>
                          <w:p w:rsidR="006A7DCA" w:rsidRDefault="006A7DCA" w:rsidP="007E29D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95A282" id="Rectangle 2" o:spid="_x0000_s1026" style="position:absolute;left:0;text-align:left;margin-left:360.9pt;margin-top:12.35pt;width:197.0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">
                <v:textbox>
                  <w:txbxContent>
                    <w:p w:rsidR="006A7DCA" w:rsidRPr="006A7DCA" w:rsidRDefault="006A7DCA" w:rsidP="006A7DCA">
                      <w:pPr>
                        <w:spacing w:after="0" w:line="240" w:lineRule="auto"/>
                        <w:rPr>
                          <w:sz w:val="24"/>
                          <w:szCs w:val="24"/>
                        </w:rPr>
                      </w:pPr>
                      <w:r w:rsidRPr="006A7DCA">
                        <w:rPr>
                          <w:sz w:val="24"/>
                          <w:szCs w:val="24"/>
                        </w:rPr>
                        <w:t xml:space="preserve">Quilacahuín, agosto 31 del 2018.-                                                                        </w:t>
                      </w:r>
                    </w:p>
                    <w:p w:rsidR="006A7DCA" w:rsidRDefault="006A7DCA" w:rsidP="007E29D6">
                      <w:pPr>
                        <w:spacing w:after="0"/>
                      </w:pPr>
                    </w:p>
                  </w:txbxContent>
                </v:textbox>
              </v:rect>
            </w:pict>
          </mc:Fallback>
        </mc:AlternateContent>
      </w:r>
      <w:r w:rsidR="00DB3BD8" w:rsidRPr="00A834C4">
        <w:rPr>
          <w:noProof/>
        </w:rPr>
        <w:drawing>
          <wp:anchor distT="0" distB="0" distL="114300" distR="114300" simplePos="0" relativeHeight="251663360" behindDoc="0" locked="0" layoutInCell="1" allowOverlap="1" wp14:anchorId="0499CC05" wp14:editId="7712C4D9">
            <wp:simplePos x="0" y="0"/>
            <wp:positionH relativeFrom="column">
              <wp:posOffset>305070</wp:posOffset>
            </wp:positionH>
            <wp:positionV relativeFrom="paragraph">
              <wp:posOffset>-61330</wp:posOffset>
            </wp:positionV>
            <wp:extent cx="885825" cy="542925"/>
            <wp:effectExtent l="0" t="0" r="9525" b="9525"/>
            <wp:wrapNone/>
            <wp:docPr id="4" name="Imagen 1" descr="C:\Users\Juan Carlos Cayún\Downloads\LOGOS COLEGIOS FUNDACIÓN 2014_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an Carlos Cayún\Downloads\LOGOS COLEGIOS FUNDACIÓN 2014_2-02.jpeg"/>
                    <pic:cNvPicPr>
                      <a:picLocks noChangeAspect="1" noChangeArrowheads="1"/>
                    </pic:cNvPicPr>
                  </pic:nvPicPr>
                  <pic:blipFill>
                    <a:blip r:embed="rId9" cstate="print"/>
                    <a:srcRect l="18518" t="24654" r="14357" b="17162"/>
                    <a:stretch>
                      <a:fillRect/>
                    </a:stretch>
                  </pic:blipFill>
                  <pic:spPr bwMode="auto">
                    <a:xfrm>
                      <a:off x="0" y="0"/>
                      <a:ext cx="885825" cy="542925"/>
                    </a:xfrm>
                    <a:prstGeom prst="rect">
                      <a:avLst/>
                    </a:prstGeom>
                    <a:noFill/>
                    <a:ln w="9525">
                      <a:noFill/>
                      <a:miter lim="800000"/>
                      <a:headEnd/>
                      <a:tailEnd/>
                    </a:ln>
                  </pic:spPr>
                </pic:pic>
              </a:graphicData>
            </a:graphic>
          </wp:anchor>
        </w:drawing>
      </w:r>
    </w:p>
    <w:p w:rsidR="007E29D6" w:rsidRPr="00A834C4" w:rsidRDefault="007E29D6" w:rsidP="007E29D6">
      <w:pPr>
        <w:spacing w:after="0" w:line="240" w:lineRule="auto"/>
        <w:ind w:left="-284" w:right="-235"/>
        <w:rPr>
          <w:lang w:val="es-MX"/>
        </w:rPr>
      </w:pPr>
    </w:p>
    <w:p w:rsidR="007E29D6" w:rsidRPr="00A834C4" w:rsidRDefault="007E29D6" w:rsidP="007E29D6">
      <w:pPr>
        <w:spacing w:after="0" w:line="240" w:lineRule="auto"/>
        <w:ind w:left="-284" w:right="-235"/>
        <w:rPr>
          <w:lang w:val="es-MX"/>
        </w:rPr>
      </w:pPr>
      <w:r w:rsidRPr="00A834C4">
        <w:rPr>
          <w:lang w:val="es-MX"/>
        </w:rPr>
        <w:t xml:space="preserve">          </w:t>
      </w:r>
    </w:p>
    <w:p w:rsidR="007E29D6" w:rsidRPr="00A834C4" w:rsidRDefault="007E29D6" w:rsidP="007E29D6">
      <w:pPr>
        <w:spacing w:after="0" w:line="240" w:lineRule="auto"/>
        <w:ind w:left="-284" w:right="-235"/>
        <w:rPr>
          <w:lang w:val="es-MX"/>
        </w:rPr>
      </w:pPr>
      <w:r w:rsidRPr="00A834C4">
        <w:rPr>
          <w:lang w:val="es-MX"/>
        </w:rPr>
        <w:t xml:space="preserve">             Misión Quilacahuín S/N</w:t>
      </w:r>
    </w:p>
    <w:p w:rsidR="00B812C6" w:rsidRPr="00A834C4" w:rsidRDefault="007E29D6" w:rsidP="00B812C6">
      <w:pPr>
        <w:spacing w:after="0" w:line="240" w:lineRule="auto"/>
        <w:ind w:left="-284" w:right="-235"/>
        <w:rPr>
          <w:lang w:val="es-MX"/>
        </w:rPr>
      </w:pPr>
      <w:r w:rsidRPr="00A834C4">
        <w:rPr>
          <w:lang w:val="es-MX"/>
        </w:rPr>
        <w:t xml:space="preserve">                    Fono: 1974327 </w:t>
      </w:r>
    </w:p>
    <w:p w:rsidR="00C07BCF" w:rsidRDefault="001B663A" w:rsidP="00CF3BB1">
      <w:pPr>
        <w:spacing w:after="0" w:line="240" w:lineRule="auto"/>
        <w:ind w:left="-284" w:right="-235"/>
        <w:jc w:val="center"/>
        <w:rPr>
          <w:b/>
        </w:rPr>
      </w:pPr>
      <w:r w:rsidRPr="00A834C4">
        <w:rPr>
          <w:b/>
        </w:rPr>
        <w:t xml:space="preserve"> </w:t>
      </w:r>
      <w:r w:rsidR="00DD02F5" w:rsidRPr="00A834C4">
        <w:rPr>
          <w:b/>
        </w:rPr>
        <w:t xml:space="preserve">   </w:t>
      </w:r>
      <w:r w:rsidR="004C53F0">
        <w:rPr>
          <w:b/>
        </w:rPr>
        <w:t>CIRCULAR N° 24</w:t>
      </w:r>
    </w:p>
    <w:p w:rsidR="004C53F0" w:rsidRPr="00A834C4" w:rsidRDefault="004C53F0" w:rsidP="004C53F0">
      <w:pPr>
        <w:spacing w:after="0" w:line="240" w:lineRule="auto"/>
        <w:ind w:right="-235"/>
        <w:rPr>
          <w:b/>
        </w:rPr>
      </w:pPr>
    </w:p>
    <w:p w:rsidR="006A7DCA" w:rsidRPr="00A834C4" w:rsidRDefault="006A7DCA" w:rsidP="00CF3BB1">
      <w:pPr>
        <w:spacing w:after="0" w:line="240" w:lineRule="auto"/>
        <w:ind w:left="-284" w:right="-235"/>
        <w:jc w:val="center"/>
        <w:rPr>
          <w:b/>
        </w:rPr>
      </w:pPr>
    </w:p>
    <w:p w:rsidR="007E29D6" w:rsidRPr="00A834C4" w:rsidRDefault="007E29D6" w:rsidP="004C53F0">
      <w:pPr>
        <w:spacing w:after="0" w:line="240" w:lineRule="auto"/>
        <w:ind w:right="-235"/>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r w:rsidRPr="00A834C4">
        <w:rPr>
          <w:rFonts w:cs="Arial"/>
        </w:rPr>
        <w:t>Estimados(as)</w:t>
      </w:r>
      <w:r w:rsidR="00767A5A" w:rsidRPr="00A834C4">
        <w:rPr>
          <w:rFonts w:cs="Arial"/>
        </w:rPr>
        <w:t xml:space="preserve">  </w:t>
      </w:r>
      <w:r w:rsidRPr="00A834C4">
        <w:rPr>
          <w:rFonts w:cs="Arial"/>
          <w:b/>
          <w:i/>
        </w:rPr>
        <w:t>MADRES, PADRES Y APODERADOS(AS)</w:t>
      </w:r>
      <w:r w:rsidR="00B15CED" w:rsidRPr="00A834C4">
        <w:rPr>
          <w:rFonts w:cs="Arial"/>
          <w:b/>
          <w:i/>
        </w:rPr>
        <w:t xml:space="preserve"> </w:t>
      </w:r>
      <w:r w:rsidRPr="00A834C4">
        <w:rPr>
          <w:rFonts w:cs="Arial"/>
          <w:i/>
        </w:rPr>
        <w:t xml:space="preserve">del </w:t>
      </w:r>
      <w:r w:rsidRPr="00A834C4">
        <w:rPr>
          <w:rFonts w:cs="Arial"/>
        </w:rPr>
        <w:t>Colegio Quilacahuín</w:t>
      </w:r>
      <w:r w:rsidR="00767A5A" w:rsidRPr="00A834C4">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AD5A5C" w:rsidRPr="00A834C4" w:rsidRDefault="006B537D" w:rsidP="004C53F0">
      <w:pPr>
        <w:spacing w:after="0" w:line="240" w:lineRule="auto"/>
        <w:ind w:right="-235"/>
        <w:rPr>
          <w:rFonts w:cs="Arial"/>
        </w:rPr>
      </w:pPr>
      <w:r w:rsidRPr="00A834C4">
        <w:rPr>
          <w:rFonts w:cs="Arial"/>
        </w:rPr>
        <w:t>Mari mari pu lamngen, mari</w:t>
      </w:r>
      <w:r w:rsidR="00FC5D53" w:rsidRPr="00A834C4">
        <w:rPr>
          <w:rFonts w:cs="Arial"/>
        </w:rPr>
        <w:t xml:space="preserve"> mari pu peñi; mari, </w:t>
      </w:r>
      <w:r w:rsidRPr="00A834C4">
        <w:rPr>
          <w:rFonts w:cs="Arial"/>
        </w:rPr>
        <w:t xml:space="preserve">mari monkü ta eimun. </w:t>
      </w:r>
      <w:r w:rsidR="00FC5D53" w:rsidRPr="00A834C4">
        <w:rPr>
          <w:rFonts w:cs="Arial"/>
        </w:rPr>
        <w:t xml:space="preserve">  </w:t>
      </w:r>
      <w:proofErr w:type="spellStart"/>
      <w:r w:rsidR="00FC5D53" w:rsidRPr="00A834C4">
        <w:rPr>
          <w:rFonts w:cs="Arial"/>
        </w:rPr>
        <w:t>Kume</w:t>
      </w:r>
      <w:r w:rsidRPr="00A834C4">
        <w:rPr>
          <w:rFonts w:cs="Arial"/>
        </w:rPr>
        <w:t>lek</w:t>
      </w:r>
      <w:r w:rsidR="00F73AB9">
        <w:rPr>
          <w:rFonts w:cs="Arial"/>
        </w:rPr>
        <w:t>aimun</w:t>
      </w:r>
      <w:proofErr w:type="spellEnd"/>
      <w:r w:rsidR="00F73AB9">
        <w:rPr>
          <w:rFonts w:cs="Arial"/>
        </w:rPr>
        <w:t xml:space="preserve"> </w:t>
      </w:r>
      <w:proofErr w:type="spellStart"/>
      <w:r w:rsidR="00F73AB9">
        <w:rPr>
          <w:rFonts w:cs="Arial"/>
        </w:rPr>
        <w:t>ta</w:t>
      </w:r>
      <w:proofErr w:type="spellEnd"/>
      <w:r w:rsidR="00F73AB9">
        <w:rPr>
          <w:rFonts w:cs="Arial"/>
        </w:rPr>
        <w:t xml:space="preserve"> </w:t>
      </w:r>
      <w:proofErr w:type="spellStart"/>
      <w:r w:rsidR="00F73AB9">
        <w:rPr>
          <w:rFonts w:cs="Arial"/>
        </w:rPr>
        <w:t>fachantü</w:t>
      </w:r>
      <w:proofErr w:type="spellEnd"/>
      <w:r w:rsidR="00F73AB9">
        <w:rPr>
          <w:rFonts w:cs="Arial"/>
        </w:rPr>
        <w:t xml:space="preserve"> </w:t>
      </w:r>
      <w:proofErr w:type="spellStart"/>
      <w:r w:rsidR="00F73AB9">
        <w:rPr>
          <w:rFonts w:cs="Arial"/>
        </w:rPr>
        <w:t>ta</w:t>
      </w:r>
      <w:proofErr w:type="spellEnd"/>
      <w:r w:rsidR="00F73AB9">
        <w:rPr>
          <w:rFonts w:cs="Arial"/>
        </w:rPr>
        <w:t xml:space="preserve"> mi </w:t>
      </w:r>
      <w:proofErr w:type="spellStart"/>
      <w:r w:rsidR="00F73AB9">
        <w:rPr>
          <w:rFonts w:cs="Arial"/>
        </w:rPr>
        <w:t>muchull</w:t>
      </w:r>
      <w:proofErr w:type="spellEnd"/>
      <w:r w:rsidR="004C53F0">
        <w:rPr>
          <w:rFonts w:cs="Arial"/>
        </w:rPr>
        <w:t>.</w:t>
      </w:r>
    </w:p>
    <w:p w:rsidR="00DD31A9" w:rsidRPr="00A834C4" w:rsidRDefault="00160A50" w:rsidP="004C53F0">
      <w:pPr>
        <w:spacing w:after="0" w:line="240" w:lineRule="auto"/>
        <w:jc w:val="both"/>
        <w:rPr>
          <w:b/>
        </w:rPr>
      </w:pPr>
      <w:r w:rsidRPr="00A834C4">
        <w:rPr>
          <w:b/>
        </w:rPr>
        <w:t>VACUNACIÓN</w:t>
      </w:r>
    </w:p>
    <w:p w:rsidR="000356E0" w:rsidRPr="00A834C4" w:rsidRDefault="00160A50" w:rsidP="004C53F0">
      <w:pPr>
        <w:spacing w:after="0" w:line="240" w:lineRule="auto"/>
        <w:jc w:val="both"/>
      </w:pPr>
      <w:r w:rsidRPr="00A834C4">
        <w:t>Los y las estudiantes de 1º, 4º, 5º y 8º Básico serán vacunados el día 6 de septiembre según lo establecido por la autoridad de Salud Pública. La vacunación estará a cargo de personal del Hospital PU MÜLEN de Quilacahuín y se realizará en el Colegio. Los apoderados de los cursos indicados reciben junto a esta circular el informativo específico que les corresponde según el curso.</w:t>
      </w:r>
    </w:p>
    <w:p w:rsidR="00C04655" w:rsidRPr="00A834C4" w:rsidRDefault="00A61BCD" w:rsidP="004C53F0">
      <w:pPr>
        <w:spacing w:after="0" w:line="240" w:lineRule="auto"/>
        <w:jc w:val="both"/>
        <w:rPr>
          <w:b/>
        </w:rPr>
      </w:pPr>
      <w:r w:rsidRPr="00A834C4">
        <w:rPr>
          <w:b/>
        </w:rPr>
        <w:t>SISTEMA DE ADMISIÓN ESCOLAR PARA 2019</w:t>
      </w:r>
    </w:p>
    <w:p w:rsidR="000356E0" w:rsidRPr="00A834C4" w:rsidRDefault="00A61BCD" w:rsidP="004C53F0">
      <w:pPr>
        <w:spacing w:after="0" w:line="240" w:lineRule="auto"/>
        <w:jc w:val="both"/>
      </w:pPr>
      <w:r w:rsidRPr="00A834C4">
        <w:t>Los niños, niñas y adolescentes que deseen postular por prime</w:t>
      </w:r>
      <w:r w:rsidR="00AB2C4D" w:rsidRPr="00A834C4">
        <w:t>ra vez a un colegio determinado para el año 2019,</w:t>
      </w:r>
      <w:r w:rsidRPr="00A834C4">
        <w:t xml:space="preserve"> en cualquier nivel, deben hacerlo antes del 28 de septiembte en plataforma on-line </w:t>
      </w:r>
      <w:hyperlink r:id="rId10" w:history="1">
        <w:r w:rsidRPr="00A834C4">
          <w:rPr>
            <w:rStyle w:val="Hipervnculo"/>
          </w:rPr>
          <w:t>www.sistemadeadmisionescolar.cl</w:t>
        </w:r>
      </w:hyperlink>
      <w:r w:rsidRPr="00A834C4">
        <w:t xml:space="preserve"> </w:t>
      </w:r>
      <w:r w:rsidR="00AB2C4D" w:rsidRPr="00A834C4">
        <w:t xml:space="preserve"> </w:t>
      </w:r>
      <w:r w:rsidRPr="00A834C4">
        <w:t>En cambio, quienes desean permanecer en el mismo colegio no deben realizar ningún trámite especial, pues quedarán automáticamente matricul</w:t>
      </w:r>
      <w:r w:rsidR="00D95EB4" w:rsidRPr="00A834C4">
        <w:t>ados. Nuestro colegio es un pun</w:t>
      </w:r>
      <w:r w:rsidRPr="00A834C4">
        <w:t>to de ayuda para quienes necesiten acceso a intern</w:t>
      </w:r>
      <w:r w:rsidR="004C53F0">
        <w:t>et o asistencia en este proceso.</w:t>
      </w:r>
    </w:p>
    <w:p w:rsidR="00C07BCF" w:rsidRPr="00A834C4" w:rsidRDefault="00B760F3" w:rsidP="004C53F0">
      <w:pPr>
        <w:spacing w:after="0" w:line="240" w:lineRule="auto"/>
        <w:ind w:right="-235"/>
        <w:rPr>
          <w:rFonts w:cs="Arial"/>
          <w:b/>
          <w:noProof/>
          <w:lang w:val="es-ES" w:eastAsia="es-ES"/>
        </w:rPr>
      </w:pPr>
      <w:r w:rsidRPr="00A834C4">
        <w:rPr>
          <w:rFonts w:cs="Arial"/>
          <w:b/>
          <w:noProof/>
          <w:lang w:val="es-ES" w:eastAsia="es-ES"/>
        </w:rPr>
        <w:t>EVALUACIÓN DE LOS APRENDIZAJES</w:t>
      </w:r>
    </w:p>
    <w:p w:rsidR="000356E0" w:rsidRPr="00A834C4" w:rsidRDefault="00862FAA" w:rsidP="004C53F0">
      <w:pPr>
        <w:spacing w:after="0" w:line="240" w:lineRule="auto"/>
        <w:ind w:right="-235"/>
        <w:rPr>
          <w:rFonts w:cs="Arial"/>
          <w:noProof/>
          <w:lang w:val="es-ES" w:eastAsia="es-ES"/>
        </w:rPr>
      </w:pPr>
      <w:r w:rsidRPr="00A834C4">
        <w:rPr>
          <w:rFonts w:cs="Arial"/>
          <w:noProof/>
          <w:lang w:val="es-ES" w:eastAsia="es-ES"/>
        </w:rPr>
        <w:t xml:space="preserve">Los días jueves 30 y viernes 31 se realizó </w:t>
      </w:r>
      <w:r w:rsidR="005B2743" w:rsidRPr="00A834C4">
        <w:rPr>
          <w:rFonts w:cs="Arial"/>
          <w:noProof/>
          <w:lang w:val="es-ES" w:eastAsia="es-ES"/>
        </w:rPr>
        <w:t xml:space="preserve">prueba </w:t>
      </w:r>
      <w:r w:rsidRPr="00A834C4">
        <w:rPr>
          <w:rFonts w:cs="Arial"/>
          <w:noProof/>
          <w:lang w:val="es-ES" w:eastAsia="es-ES"/>
        </w:rPr>
        <w:t>ensayo Nº 3 al segundo año medio en las asignaturas de matemática, lenguaje y Ciencias.</w:t>
      </w:r>
    </w:p>
    <w:p w:rsidR="00C9173C" w:rsidRPr="00A834C4" w:rsidRDefault="00C9173C" w:rsidP="004C53F0">
      <w:pPr>
        <w:spacing w:after="0" w:line="240" w:lineRule="auto"/>
        <w:ind w:right="-235"/>
        <w:rPr>
          <w:rFonts w:cs="Arial"/>
          <w:b/>
          <w:noProof/>
          <w:lang w:val="es-ES" w:eastAsia="es-ES"/>
        </w:rPr>
      </w:pPr>
      <w:r w:rsidRPr="00A834C4">
        <w:rPr>
          <w:rFonts w:cs="Arial"/>
          <w:b/>
          <w:noProof/>
          <w:lang w:val="es-ES" w:eastAsia="es-ES"/>
        </w:rPr>
        <w:t>ESPECIALIDAD AGROPECUARIA</w:t>
      </w:r>
    </w:p>
    <w:p w:rsidR="00293DBA" w:rsidRPr="00A834C4" w:rsidRDefault="00581354" w:rsidP="004C53F0">
      <w:pPr>
        <w:pStyle w:val="Sinespaciado"/>
        <w:numPr>
          <w:ilvl w:val="0"/>
          <w:numId w:val="31"/>
        </w:numPr>
        <w:jc w:val="both"/>
        <w:rPr>
          <w:rFonts w:eastAsia="Times New Roman" w:cstheme="minorHAnsi"/>
        </w:rPr>
      </w:pPr>
      <w:r>
        <w:rPr>
          <w:noProof/>
        </w:rPr>
        <w:drawing>
          <wp:anchor distT="0" distB="0" distL="114300" distR="114300" simplePos="0" relativeHeight="251672576" behindDoc="0" locked="0" layoutInCell="1" allowOverlap="1" wp14:anchorId="045BE1D0" wp14:editId="53F297FE">
            <wp:simplePos x="0" y="0"/>
            <wp:positionH relativeFrom="column">
              <wp:posOffset>5101590</wp:posOffset>
            </wp:positionH>
            <wp:positionV relativeFrom="paragraph">
              <wp:posOffset>97790</wp:posOffset>
            </wp:positionV>
            <wp:extent cx="1774190" cy="132969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BA" w:rsidRPr="00A834C4">
        <w:rPr>
          <w:rFonts w:eastAsia="Times New Roman" w:cstheme="minorHAnsi"/>
        </w:rPr>
        <w:t>Los</w:t>
      </w:r>
      <w:r w:rsidR="008574E4">
        <w:rPr>
          <w:rFonts w:eastAsia="Times New Roman" w:cstheme="minorHAnsi"/>
        </w:rPr>
        <w:t xml:space="preserve"> y las</w:t>
      </w:r>
      <w:r w:rsidR="00293DBA" w:rsidRPr="00A834C4">
        <w:rPr>
          <w:rFonts w:eastAsia="Times New Roman" w:cstheme="minorHAnsi"/>
        </w:rPr>
        <w:t xml:space="preserve"> estudiantes de tercero y cuarto medio participantes del concurso de innovación Juvenil FIA - </w:t>
      </w:r>
      <w:proofErr w:type="spellStart"/>
      <w:r w:rsidR="00293DBA" w:rsidRPr="00A834C4">
        <w:rPr>
          <w:rFonts w:eastAsia="Times New Roman" w:cstheme="minorHAnsi"/>
        </w:rPr>
        <w:t>SaviaLab</w:t>
      </w:r>
      <w:proofErr w:type="spellEnd"/>
      <w:r w:rsidR="00293DBA" w:rsidRPr="00A834C4">
        <w:rPr>
          <w:rFonts w:eastAsia="Times New Roman" w:cstheme="minorHAnsi"/>
        </w:rPr>
        <w:t xml:space="preserve"> 2018 fueron visitados </w:t>
      </w:r>
      <w:r w:rsidR="009E4060">
        <w:rPr>
          <w:rFonts w:eastAsia="Times New Roman" w:cstheme="minorHAnsi"/>
        </w:rPr>
        <w:t xml:space="preserve">el miércoles 29 de agosto, </w:t>
      </w:r>
      <w:r w:rsidR="00293DBA" w:rsidRPr="00A834C4">
        <w:rPr>
          <w:rFonts w:eastAsia="Times New Roman" w:cstheme="minorHAnsi"/>
        </w:rPr>
        <w:t xml:space="preserve">por el equipo de terreno de la UACH el cual apoya el proceso de formulación y ejecución de sus respectivos prototipos. En esta oportunidad los estudiantes del colegio recibieron algunos consejos y pautas a seguir para continuar en el proceso de este concurso que ya está en la etapa de selección de proyectos, los que posteriormente pasarán a la final de este año. </w:t>
      </w:r>
    </w:p>
    <w:p w:rsidR="00293DBA" w:rsidRDefault="00293DBA" w:rsidP="004C53F0">
      <w:pPr>
        <w:pStyle w:val="Sinespaciado"/>
        <w:ind w:left="720"/>
        <w:rPr>
          <w:rFonts w:eastAsia="Times New Roman" w:cstheme="minorHAnsi"/>
        </w:rPr>
      </w:pPr>
      <w:r w:rsidRPr="00A834C4">
        <w:rPr>
          <w:rFonts w:eastAsia="Times New Roman" w:cstheme="minorHAnsi"/>
        </w:rPr>
        <w:t>Les deseamos mucho éxito a los participantes en esta etapa.</w:t>
      </w:r>
    </w:p>
    <w:p w:rsidR="009E4060" w:rsidRPr="00A834C4" w:rsidRDefault="009E4060" w:rsidP="004C53F0">
      <w:pPr>
        <w:pStyle w:val="Sinespaciado"/>
        <w:numPr>
          <w:ilvl w:val="0"/>
          <w:numId w:val="31"/>
        </w:numPr>
        <w:rPr>
          <w:rFonts w:cs="Arial"/>
          <w:noProof/>
          <w:lang w:val="es-ES" w:eastAsia="es-ES"/>
        </w:rPr>
      </w:pPr>
      <w:r>
        <w:rPr>
          <w:rFonts w:cs="Arial"/>
          <w:noProof/>
          <w:lang w:val="es-ES" w:eastAsia="es-ES"/>
        </w:rPr>
        <w:t>Los y las e</w:t>
      </w:r>
      <w:r w:rsidRPr="00A834C4">
        <w:rPr>
          <w:rFonts w:cs="Arial"/>
          <w:noProof/>
          <w:lang w:val="es-ES" w:eastAsia="es-ES"/>
        </w:rPr>
        <w:t xml:space="preserve">studiantes de </w:t>
      </w:r>
      <w:r w:rsidRPr="009E4060">
        <w:rPr>
          <w:rFonts w:cs="Arial"/>
          <w:b/>
          <w:noProof/>
          <w:lang w:val="es-ES" w:eastAsia="es-ES"/>
        </w:rPr>
        <w:t>3º año medio</w:t>
      </w:r>
      <w:r w:rsidRPr="00A834C4">
        <w:rPr>
          <w:rFonts w:cs="Arial"/>
          <w:noProof/>
          <w:lang w:val="es-ES" w:eastAsia="es-ES"/>
        </w:rPr>
        <w:t xml:space="preserve"> participan hoy viernes 31 en el 7º Seminario Vocacional, auspiciado por Aproleche en el Aula Magna de la ULA. Con el título “Querer</w:t>
      </w:r>
      <w:r w:rsidRPr="00A834C4">
        <w:rPr>
          <w:rFonts w:ascii="Arial" w:hAnsi="Arial" w:cs="Arial"/>
          <w:b/>
        </w:rPr>
        <w:t xml:space="preserve"> </w:t>
      </w:r>
      <w:r w:rsidRPr="00A834C4">
        <w:rPr>
          <w:rFonts w:cs="Arial"/>
          <w:noProof/>
          <w:lang w:val="es-ES" w:eastAsia="es-ES"/>
        </w:rPr>
        <w:t xml:space="preserve">es Poder”, recibirán distintas ponencias sobre “El desafío de emprender”, </w:t>
      </w:r>
    </w:p>
    <w:p w:rsidR="000356E0" w:rsidRPr="004C53F0" w:rsidRDefault="009E4060" w:rsidP="004C53F0">
      <w:pPr>
        <w:pStyle w:val="Sinespaciado"/>
        <w:jc w:val="both"/>
        <w:rPr>
          <w:rFonts w:cs="Arial"/>
          <w:noProof/>
          <w:lang w:val="es-ES" w:eastAsia="es-ES"/>
        </w:rPr>
      </w:pPr>
      <w:r w:rsidRPr="00A834C4">
        <w:rPr>
          <w:rFonts w:cs="Arial"/>
          <w:noProof/>
          <w:lang w:val="es-ES" w:eastAsia="es-ES"/>
        </w:rPr>
        <w:t xml:space="preserve">               “Las Redes Sociales como una Herramienta de Superación”, “Liderazgo y Equipos de Trabajo Comprometidos”.</w:t>
      </w:r>
    </w:p>
    <w:p w:rsidR="002D6751" w:rsidRPr="00A834C4" w:rsidRDefault="002D6751" w:rsidP="004C53F0">
      <w:pPr>
        <w:pStyle w:val="Sinespaciado"/>
        <w:rPr>
          <w:rFonts w:cs="Arial"/>
          <w:b/>
          <w:noProof/>
          <w:lang w:val="es-ES" w:eastAsia="es-ES"/>
        </w:rPr>
      </w:pPr>
      <w:r w:rsidRPr="00A834C4">
        <w:rPr>
          <w:rFonts w:cs="Arial"/>
          <w:b/>
          <w:noProof/>
          <w:lang w:val="es-ES" w:eastAsia="es-ES"/>
        </w:rPr>
        <w:t>PACE</w:t>
      </w:r>
    </w:p>
    <w:p w:rsidR="000356E0" w:rsidRDefault="002D6751" w:rsidP="004C53F0">
      <w:pPr>
        <w:pStyle w:val="Sinespaciado"/>
        <w:jc w:val="both"/>
        <w:rPr>
          <w:rFonts w:cs="Arial"/>
          <w:b/>
          <w:noProof/>
          <w:lang w:val="es-ES" w:eastAsia="es-ES"/>
        </w:rPr>
      </w:pPr>
      <w:r w:rsidRPr="00A834C4">
        <w:rPr>
          <w:rFonts w:cs="Arial"/>
          <w:noProof/>
          <w:lang w:val="es-ES" w:eastAsia="es-ES"/>
        </w:rPr>
        <w:t>8 estudiantes de 4º Medio participaron el Jueves 30, en Pto. Montt,  de la ceremonia del</w:t>
      </w:r>
      <w:r w:rsidR="00CE0100">
        <w:rPr>
          <w:rFonts w:cs="Arial"/>
          <w:noProof/>
          <w:lang w:val="es-ES" w:eastAsia="es-ES"/>
        </w:rPr>
        <w:t xml:space="preserve"> Programa Académico Temprano y P</w:t>
      </w:r>
      <w:r w:rsidRPr="00A834C4">
        <w:rPr>
          <w:rFonts w:cs="Arial"/>
          <w:noProof/>
          <w:lang w:val="es-ES" w:eastAsia="es-ES"/>
        </w:rPr>
        <w:t xml:space="preserve">ropedéutico, actividad en la que la Universidad Austral les entregó artículos de apoyo para el proceso enseñanza – aprendizaje. </w:t>
      </w:r>
      <w:r w:rsidRPr="00A834C4">
        <w:rPr>
          <w:rFonts w:cs="Arial"/>
          <w:b/>
          <w:noProof/>
          <w:lang w:val="es-ES" w:eastAsia="es-ES"/>
        </w:rPr>
        <w:t xml:space="preserve"> </w:t>
      </w:r>
    </w:p>
    <w:p w:rsidR="00C9173C" w:rsidRPr="00A834C4" w:rsidRDefault="00672B96" w:rsidP="004C53F0">
      <w:pPr>
        <w:spacing w:after="0" w:line="240" w:lineRule="auto"/>
        <w:ind w:right="-235"/>
        <w:rPr>
          <w:rFonts w:cs="Arial"/>
          <w:b/>
          <w:noProof/>
          <w:lang w:val="es-ES" w:eastAsia="es-ES"/>
        </w:rPr>
      </w:pPr>
      <w:r w:rsidRPr="00A834C4">
        <w:rPr>
          <w:rFonts w:cs="Arial"/>
          <w:b/>
          <w:noProof/>
          <w:lang w:val="es-ES" w:eastAsia="es-ES"/>
        </w:rPr>
        <w:t>AGENCIA DE CALIDAD</w:t>
      </w:r>
    </w:p>
    <w:p w:rsidR="000356E0" w:rsidRPr="00A834C4" w:rsidRDefault="00672B96" w:rsidP="004C53F0">
      <w:pPr>
        <w:spacing w:after="0" w:line="240" w:lineRule="auto"/>
        <w:ind w:right="-235"/>
        <w:rPr>
          <w:rFonts w:cs="Arial"/>
          <w:noProof/>
          <w:lang w:val="es-ES" w:eastAsia="es-ES"/>
        </w:rPr>
      </w:pPr>
      <w:r w:rsidRPr="00A834C4">
        <w:rPr>
          <w:rFonts w:cs="Arial"/>
          <w:noProof/>
          <w:lang w:val="es-ES" w:eastAsia="es-ES"/>
        </w:rPr>
        <w:t>El jueves 30 el Director y la Jefa de UTP participaron junto a otros establecimientos educacionales de una  “Jornada de orientación en uso de la información”, convocada por la Agencia de Calidad de la Educación.</w:t>
      </w:r>
    </w:p>
    <w:p w:rsidR="00672B96" w:rsidRPr="00A834C4" w:rsidRDefault="00672B96" w:rsidP="004C53F0">
      <w:pPr>
        <w:spacing w:after="0" w:line="240" w:lineRule="auto"/>
        <w:ind w:right="-235"/>
        <w:rPr>
          <w:rFonts w:cs="Arial"/>
          <w:b/>
          <w:noProof/>
          <w:lang w:val="es-ES" w:eastAsia="es-ES"/>
        </w:rPr>
      </w:pPr>
      <w:r w:rsidRPr="00A834C4">
        <w:rPr>
          <w:rFonts w:cs="Arial"/>
          <w:b/>
          <w:noProof/>
          <w:lang w:val="es-ES" w:eastAsia="es-ES"/>
        </w:rPr>
        <w:t>EDUCACIÓN y SALUD</w:t>
      </w:r>
    </w:p>
    <w:p w:rsidR="000356E0" w:rsidRPr="00A834C4" w:rsidRDefault="00672B96" w:rsidP="004C53F0">
      <w:pPr>
        <w:spacing w:after="0" w:line="240" w:lineRule="auto"/>
        <w:ind w:right="-235"/>
        <w:rPr>
          <w:rFonts w:cs="Arial"/>
          <w:noProof/>
          <w:lang w:val="es-ES" w:eastAsia="es-ES"/>
        </w:rPr>
      </w:pPr>
      <w:r w:rsidRPr="00A834C4">
        <w:rPr>
          <w:rFonts w:cs="Arial"/>
          <w:noProof/>
          <w:lang w:val="es-ES" w:eastAsia="es-ES"/>
        </w:rPr>
        <w:t>El miércoles 29 la psicóloga Pamela Alvarado participó de la Jornada de Actualización en Educación y Salud auspiciada por la Universidad Santo Tomás, dirigida a Coordinador</w:t>
      </w:r>
      <w:r w:rsidR="004C53F0">
        <w:rPr>
          <w:rFonts w:cs="Arial"/>
          <w:noProof/>
          <w:lang w:val="es-ES" w:eastAsia="es-ES"/>
        </w:rPr>
        <w:t>es PIE y profesionales del área</w:t>
      </w:r>
    </w:p>
    <w:p w:rsidR="00C60BB3" w:rsidRPr="00A834C4" w:rsidRDefault="00C60BB3" w:rsidP="004C53F0">
      <w:pPr>
        <w:spacing w:after="0" w:line="240" w:lineRule="auto"/>
        <w:jc w:val="both"/>
        <w:rPr>
          <w:b/>
        </w:rPr>
      </w:pPr>
      <w:r w:rsidRPr="00A834C4">
        <w:rPr>
          <w:b/>
        </w:rPr>
        <w:t>GPT</w:t>
      </w:r>
      <w:r w:rsidR="00D44FBD" w:rsidRPr="00A834C4">
        <w:rPr>
          <w:b/>
        </w:rPr>
        <w:t xml:space="preserve"> y EDUCACIÓN TÉCNICO PROFESIONAL</w:t>
      </w:r>
    </w:p>
    <w:p w:rsidR="00F73AB9" w:rsidRDefault="00C9173C" w:rsidP="004C53F0">
      <w:pPr>
        <w:spacing w:after="0" w:line="240" w:lineRule="auto"/>
        <w:jc w:val="both"/>
      </w:pPr>
      <w:r w:rsidRPr="00A834C4">
        <w:t>Continuando con los esfuerzos por mejorar nuestro trabajo y nuestros resultados educativos, e</w:t>
      </w:r>
      <w:r w:rsidR="00A61BCD" w:rsidRPr="00A834C4">
        <w:t>l marte</w:t>
      </w:r>
      <w:r w:rsidRPr="00A834C4">
        <w:t>s</w:t>
      </w:r>
      <w:r w:rsidR="00A61BCD" w:rsidRPr="00A834C4">
        <w:t xml:space="preserve"> 28</w:t>
      </w:r>
      <w:r w:rsidR="00C60BB3" w:rsidRPr="00A834C4">
        <w:t xml:space="preserve"> en reunión de profesores, </w:t>
      </w:r>
      <w:r w:rsidR="00A61BCD" w:rsidRPr="00A834C4">
        <w:t xml:space="preserve">los </w:t>
      </w:r>
      <w:r w:rsidR="00D44FBD" w:rsidRPr="00A834C4">
        <w:t>docentes</w:t>
      </w:r>
      <w:r w:rsidR="001D2353">
        <w:t xml:space="preserve"> Rodrigo </w:t>
      </w:r>
      <w:r w:rsidR="00A61BCD" w:rsidRPr="00A834C4">
        <w:t xml:space="preserve"> Beyer y</w:t>
      </w:r>
      <w:r w:rsidR="001D2353">
        <w:t xml:space="preserve"> Jaime</w:t>
      </w:r>
      <w:r w:rsidR="00A61BCD" w:rsidRPr="00A834C4">
        <w:t xml:space="preserve"> </w:t>
      </w:r>
      <w:proofErr w:type="spellStart"/>
      <w:r w:rsidR="00A61BCD" w:rsidRPr="00A834C4">
        <w:t>Bachmann</w:t>
      </w:r>
      <w:proofErr w:type="spellEnd"/>
      <w:r w:rsidR="00A61BCD" w:rsidRPr="00A834C4">
        <w:t xml:space="preserve"> de la especialidad agropecuaria presentaron</w:t>
      </w:r>
      <w:r w:rsidR="00D44FBD" w:rsidRPr="00A834C4">
        <w:t>,</w:t>
      </w:r>
      <w:r w:rsidR="00A61BCD" w:rsidRPr="00A834C4">
        <w:t xml:space="preserve"> a través de ejemplo</w:t>
      </w:r>
      <w:r w:rsidR="00D44FBD" w:rsidRPr="00A834C4">
        <w:t xml:space="preserve">s, cómo </w:t>
      </w:r>
      <w:r w:rsidR="00A61BCD" w:rsidRPr="00A834C4">
        <w:t xml:space="preserve">trabajan </w:t>
      </w:r>
      <w:r w:rsidR="00D44FBD" w:rsidRPr="00A834C4">
        <w:t xml:space="preserve">en sus clases </w:t>
      </w:r>
      <w:r w:rsidR="00A61BCD" w:rsidRPr="00A834C4">
        <w:t>los objetivos genéricos de la Educación Técnico Profesional</w:t>
      </w:r>
      <w:r w:rsidR="00D44FBD" w:rsidRPr="00A834C4">
        <w:t xml:space="preserve">. Explicitaron las habilidades involucradas, para poder valorarlas y reforzarlas transversalmente </w:t>
      </w:r>
      <w:r w:rsidR="009E4A03" w:rsidRPr="00A834C4">
        <w:t xml:space="preserve">desde </w:t>
      </w:r>
      <w:r w:rsidR="00D44FBD" w:rsidRPr="00A834C4">
        <w:t xml:space="preserve">todas las </w:t>
      </w:r>
      <w:r w:rsidR="00741BB9" w:rsidRPr="00A834C4">
        <w:t>asignaturas</w:t>
      </w:r>
      <w:r w:rsidR="00D44FBD" w:rsidRPr="00A834C4">
        <w:t>. Los ejemplos fueron vinculados al módulo de máquinas y herramientas agrícolas, y al de cultivo de frutales. Expusieron las herramientas que se utilizan, y también el tractor que los y las estudiantes han estado conociendo aprendiendo a</w:t>
      </w:r>
      <w:r w:rsidRPr="00A834C4">
        <w:t xml:space="preserve"> manejar</w:t>
      </w:r>
      <w:r w:rsidR="004C53F0">
        <w:t>, con algunos de sus accesorios.</w:t>
      </w:r>
    </w:p>
    <w:p w:rsidR="000356E0" w:rsidRPr="00A834C4" w:rsidRDefault="000356E0" w:rsidP="00F46F4D">
      <w:pPr>
        <w:spacing w:after="0" w:line="240" w:lineRule="auto"/>
        <w:jc w:val="both"/>
      </w:pPr>
    </w:p>
    <w:p w:rsidR="002F35D0" w:rsidRPr="00A834C4" w:rsidRDefault="002F35D0" w:rsidP="00F46F4D">
      <w:pPr>
        <w:spacing w:after="0" w:line="240" w:lineRule="auto"/>
        <w:jc w:val="both"/>
        <w:rPr>
          <w:b/>
        </w:rPr>
      </w:pPr>
      <w:r w:rsidRPr="00A834C4">
        <w:rPr>
          <w:b/>
        </w:rPr>
        <w:t>PASTORAL</w:t>
      </w:r>
    </w:p>
    <w:p w:rsidR="00B41383" w:rsidRPr="00A834C4" w:rsidRDefault="009E4A03" w:rsidP="00F46F4D">
      <w:pPr>
        <w:spacing w:after="0" w:line="240" w:lineRule="auto"/>
        <w:jc w:val="both"/>
      </w:pPr>
      <w:r w:rsidRPr="00A834C4">
        <w:t>El miércoles 29</w:t>
      </w:r>
      <w:r w:rsidR="00B41383" w:rsidRPr="00A834C4">
        <w:t xml:space="preserve"> se realizó en </w:t>
      </w:r>
      <w:r w:rsidRPr="00A834C4">
        <w:t xml:space="preserve">Misión San Juan </w:t>
      </w:r>
      <w:r w:rsidR="00B41383" w:rsidRPr="00A834C4">
        <w:t xml:space="preserve">la Jornada de Formación y Encuentro Fraterno del </w:t>
      </w:r>
      <w:r w:rsidRPr="00A834C4">
        <w:t>3º - 4</w:t>
      </w:r>
      <w:r w:rsidR="00B41383" w:rsidRPr="00A834C4">
        <w:t xml:space="preserve">º Año Básico, a cargo de su profesora jefe </w:t>
      </w:r>
      <w:r w:rsidRPr="00A834C4">
        <w:t xml:space="preserve">Carmen Miranda y de las </w:t>
      </w:r>
      <w:r w:rsidR="00B41383" w:rsidRPr="00A834C4">
        <w:t xml:space="preserve">hermanas </w:t>
      </w:r>
      <w:r w:rsidRPr="00A834C4">
        <w:t>Marta y Emperatriz.</w:t>
      </w:r>
    </w:p>
    <w:p w:rsidR="00A63A2E" w:rsidRPr="00A834C4" w:rsidRDefault="00A63A2E" w:rsidP="00F46F4D">
      <w:pPr>
        <w:spacing w:after="0" w:line="240" w:lineRule="auto"/>
        <w:jc w:val="both"/>
        <w:rPr>
          <w:b/>
        </w:rPr>
      </w:pPr>
      <w:r w:rsidRPr="00A834C4">
        <w:rPr>
          <w:b/>
        </w:rPr>
        <w:t>EDUCACIÓN INTERCULTURAL</w:t>
      </w:r>
    </w:p>
    <w:p w:rsidR="00F73AB9" w:rsidRPr="00A834C4" w:rsidRDefault="00A63A2E" w:rsidP="00F46F4D">
      <w:pPr>
        <w:spacing w:after="0" w:line="240" w:lineRule="auto"/>
        <w:jc w:val="both"/>
      </w:pPr>
      <w:r w:rsidRPr="00A834C4">
        <w:t xml:space="preserve">Pichikeche Awkantun!! - ¡Niños a jugar! Con este título ingresaron al CRA dos </w:t>
      </w:r>
      <w:r w:rsidR="00862FAA" w:rsidRPr="00A834C4">
        <w:t xml:space="preserve">ejemplares de un librito </w:t>
      </w:r>
      <w:r w:rsidRPr="00A834C4">
        <w:t>con actividades lúdicas para el desarrollo sensoriomotriz de</w:t>
      </w:r>
      <w:r w:rsidR="00862FAA" w:rsidRPr="00A834C4">
        <w:t xml:space="preserve"> </w:t>
      </w:r>
      <w:r w:rsidRPr="00A834C4">
        <w:t>l</w:t>
      </w:r>
      <w:r w:rsidR="00862FAA" w:rsidRPr="00A834C4">
        <w:t xml:space="preserve">os niños, </w:t>
      </w:r>
      <w:r w:rsidRPr="00A834C4">
        <w:t>como apo</w:t>
      </w:r>
      <w:r w:rsidR="00293DBA" w:rsidRPr="00A834C4">
        <w:t>r</w:t>
      </w:r>
      <w:r w:rsidRPr="00A834C4">
        <w:t xml:space="preserve">te </w:t>
      </w:r>
      <w:r w:rsidR="00862FAA" w:rsidRPr="00A834C4">
        <w:t xml:space="preserve">de CONADI y Universidad de Los Lagos </w:t>
      </w:r>
      <w:r w:rsidRPr="00A834C4">
        <w:t>para la Educación Intercultural. Aparecen distintos juegos con sus nombres, reglas y habilidades involucradas. Por ejemplo, Payana o Awkantunkura Mew, Txen Txen – Kay Kay</w:t>
      </w:r>
      <w:r w:rsidR="00862FAA" w:rsidRPr="00A834C4">
        <w:t xml:space="preserve">, Ancalef, Maiko, etc. Al final del libro, en un par de páginas se presenta una recopilación de relatos de </w:t>
      </w:r>
      <w:r w:rsidR="00741BB9" w:rsidRPr="00A834C4">
        <w:t>a</w:t>
      </w:r>
      <w:r w:rsidR="00862FAA" w:rsidRPr="00A834C4">
        <w:t>buelos que rescatan la pureza y simpl</w:t>
      </w:r>
      <w:r w:rsidR="00F73AB9">
        <w:t>eza de estos juegos ancestrales.</w:t>
      </w:r>
    </w:p>
    <w:p w:rsidR="000356E0" w:rsidRDefault="000356E0" w:rsidP="00F46F4D">
      <w:pPr>
        <w:spacing w:after="0" w:line="240" w:lineRule="auto"/>
        <w:jc w:val="both"/>
        <w:rPr>
          <w:b/>
        </w:rPr>
      </w:pPr>
    </w:p>
    <w:p w:rsidR="000356E0" w:rsidRDefault="000356E0" w:rsidP="00F46F4D">
      <w:pPr>
        <w:spacing w:after="0" w:line="240" w:lineRule="auto"/>
        <w:jc w:val="both"/>
        <w:rPr>
          <w:b/>
        </w:rPr>
      </w:pPr>
    </w:p>
    <w:p w:rsidR="009E4A03" w:rsidRPr="00A834C4" w:rsidRDefault="009E4A03" w:rsidP="00F46F4D">
      <w:pPr>
        <w:spacing w:after="0" w:line="240" w:lineRule="auto"/>
        <w:jc w:val="both"/>
        <w:rPr>
          <w:b/>
        </w:rPr>
      </w:pPr>
      <w:r w:rsidRPr="00A834C4">
        <w:rPr>
          <w:b/>
        </w:rPr>
        <w:t>PMI</w:t>
      </w:r>
    </w:p>
    <w:p w:rsidR="009E4A03" w:rsidRDefault="009E4A03" w:rsidP="00F46F4D">
      <w:pPr>
        <w:spacing w:after="0" w:line="240" w:lineRule="auto"/>
        <w:jc w:val="both"/>
      </w:pPr>
      <w:r w:rsidRPr="00A834C4">
        <w:t xml:space="preserve">El Programa de Mejoramiento de la Infancia (PMI) </w:t>
      </w:r>
      <w:r w:rsidR="00651368">
        <w:t>está atendiendo a un grupo de 12</w:t>
      </w:r>
      <w:r w:rsidRPr="00A834C4">
        <w:t xml:space="preserve"> niños</w:t>
      </w:r>
      <w:r w:rsidR="006E2C98" w:rsidRPr="00A834C4">
        <w:t>, que llegan en transporte escolar gratuito o con sus padres. Funciona en el ex Internado Alondra, espacio muy adecuado para este fin. El miércoles 29 realizaron una gira al Parque Nacional Puyehue.</w:t>
      </w:r>
    </w:p>
    <w:p w:rsidR="000356E0" w:rsidRPr="00A834C4" w:rsidRDefault="000356E0" w:rsidP="00F46F4D">
      <w:pPr>
        <w:spacing w:after="0" w:line="240" w:lineRule="auto"/>
        <w:jc w:val="both"/>
      </w:pPr>
    </w:p>
    <w:p w:rsidR="009E4A03" w:rsidRPr="00A834C4" w:rsidRDefault="006E2C98" w:rsidP="00F46F4D">
      <w:pPr>
        <w:spacing w:after="0" w:line="240" w:lineRule="auto"/>
        <w:jc w:val="both"/>
        <w:rPr>
          <w:b/>
        </w:rPr>
      </w:pPr>
      <w:r w:rsidRPr="00A834C4">
        <w:rPr>
          <w:b/>
        </w:rPr>
        <w:t>FORMACIÓN CIUDADANA: ¿QUÉ VES CUANDO VES TV?</w:t>
      </w:r>
    </w:p>
    <w:p w:rsidR="006E2C98" w:rsidRDefault="006E2C98" w:rsidP="00F46F4D">
      <w:pPr>
        <w:spacing w:after="0" w:line="240" w:lineRule="auto"/>
        <w:jc w:val="both"/>
      </w:pPr>
      <w:r w:rsidRPr="00A834C4">
        <w:t>El Consejo Nacional de Televisión nos ha hecho</w:t>
      </w:r>
      <w:r w:rsidR="005B2743" w:rsidRPr="00A834C4">
        <w:t xml:space="preserve"> llegar </w:t>
      </w:r>
      <w:r w:rsidRPr="00A834C4">
        <w:t>la “Guía de mediación del consumo infantil de televisión para padres y tutores” (2 ejemplares), junto con dos Cds que contienen una selección de los mejores programas nacionales exhibidos por la televisión en el último año. El material está disponible para docentes en el Centro de Recursos para el Aprendizaje (CRA), y puede ser usado en reuniones de padres o en actividades de orientación</w:t>
      </w:r>
      <w:r w:rsidR="00A63A2E" w:rsidRPr="00A834C4">
        <w:t xml:space="preserve"> o de asignaturas diversas</w:t>
      </w:r>
      <w:r w:rsidRPr="00A834C4">
        <w:t xml:space="preserve">. Recordemos que “la educación en Medios de Comunicación forma parte del Derecho fundamental de todo ciudadano y contribuye </w:t>
      </w:r>
      <w:r w:rsidR="00A63A2E" w:rsidRPr="00A834C4">
        <w:t>a establecer y mantener la democracia (UNESCO, 2008).</w:t>
      </w:r>
    </w:p>
    <w:p w:rsidR="000356E0" w:rsidRPr="00A834C4" w:rsidRDefault="000356E0" w:rsidP="00F46F4D">
      <w:pPr>
        <w:spacing w:after="0" w:line="240" w:lineRule="auto"/>
        <w:jc w:val="both"/>
      </w:pPr>
    </w:p>
    <w:p w:rsidR="00062876" w:rsidRDefault="00E56C99" w:rsidP="00F46F4D">
      <w:pPr>
        <w:spacing w:after="0" w:line="240" w:lineRule="auto"/>
        <w:jc w:val="both"/>
        <w:rPr>
          <w:i/>
        </w:rPr>
      </w:pPr>
      <w:r w:rsidRPr="00A834C4">
        <w:rPr>
          <w:b/>
        </w:rPr>
        <w:t xml:space="preserve">CAMPAÑA DÍA DE LA NO VIOLENCIA: </w:t>
      </w:r>
      <w:r w:rsidRPr="00A834C4">
        <w:t xml:space="preserve">Con la finalidad de participar en el día de la prevención de la violencia y promoción de la paz, </w:t>
      </w:r>
      <w:r w:rsidR="000B5E9A" w:rsidRPr="00A834C4">
        <w:t xml:space="preserve">el </w:t>
      </w:r>
      <w:r w:rsidRPr="00A834C4">
        <w:t>área de convivencia del colegio y el equipo voluntario de América solidaria</w:t>
      </w:r>
      <w:r w:rsidR="00B66644" w:rsidRPr="00A834C4">
        <w:t>,</w:t>
      </w:r>
      <w:r w:rsidRPr="00A834C4">
        <w:t xml:space="preserve"> realizaron una campaña denominada Maniquí </w:t>
      </w:r>
      <w:proofErr w:type="spellStart"/>
      <w:r w:rsidRPr="00A834C4">
        <w:t>Challenge</w:t>
      </w:r>
      <w:proofErr w:type="spellEnd"/>
      <w:r w:rsidRPr="00A834C4">
        <w:t xml:space="preserve">, el cual consistía en la realización de un video por curso, demostrando la forma positiva de compartir con sus compañeros. Esta campaña se </w:t>
      </w:r>
      <w:r w:rsidR="000B5E9A" w:rsidRPr="00A834C4">
        <w:t>llevó</w:t>
      </w:r>
      <w:r w:rsidRPr="00A834C4">
        <w:t xml:space="preserve"> a cabo desde octavo básico a cuarto medio. </w:t>
      </w:r>
      <w:r w:rsidR="000B5E9A" w:rsidRPr="00A834C4">
        <w:t>El</w:t>
      </w:r>
      <w:r w:rsidRPr="00A834C4">
        <w:t xml:space="preserve"> video debía publicar</w:t>
      </w:r>
      <w:r w:rsidR="00B66644" w:rsidRPr="00A834C4">
        <w:t>se</w:t>
      </w:r>
      <w:r w:rsidRPr="00A834C4">
        <w:t xml:space="preserve"> en la red social Instagram </w:t>
      </w:r>
      <w:r w:rsidR="00B66644" w:rsidRPr="00A834C4">
        <w:t xml:space="preserve">con el </w:t>
      </w:r>
      <w:r w:rsidR="00B66644" w:rsidRPr="00A834C4">
        <w:rPr>
          <w:i/>
        </w:rPr>
        <w:t>#no te cacho con violencia, yo te pesco en buena onda</w:t>
      </w:r>
      <w:r w:rsidR="00B66644" w:rsidRPr="00A834C4">
        <w:t xml:space="preserve">, </w:t>
      </w:r>
      <w:r w:rsidRPr="00A834C4">
        <w:t>y el que tuviera la mayor cantidad de reacciones (</w:t>
      </w:r>
      <w:proofErr w:type="spellStart"/>
      <w:r w:rsidRPr="00A834C4">
        <w:t>like</w:t>
      </w:r>
      <w:proofErr w:type="spellEnd"/>
      <w:r w:rsidRPr="00A834C4">
        <w:t xml:space="preserve">) era el ganador. </w:t>
      </w:r>
      <w:r w:rsidR="000B5E9A" w:rsidRPr="00A834C4">
        <w:t>Finalmente,</w:t>
      </w:r>
      <w:r w:rsidRPr="00A834C4">
        <w:t xml:space="preserve"> el curso que tuvo mayores </w:t>
      </w:r>
      <w:proofErr w:type="spellStart"/>
      <w:r w:rsidR="000B5E9A" w:rsidRPr="00A834C4">
        <w:t>Like</w:t>
      </w:r>
      <w:proofErr w:type="spellEnd"/>
      <w:r w:rsidR="000B5E9A" w:rsidRPr="00A834C4">
        <w:t>,</w:t>
      </w:r>
      <w:r w:rsidRPr="00A834C4">
        <w:t xml:space="preserve"> fue el octavo básico. Felicitamos al curso y a su profesor jefe por la participación y </w:t>
      </w:r>
      <w:r w:rsidR="000B5E9A" w:rsidRPr="00A834C4">
        <w:t xml:space="preserve">la entrega en la realización del video. </w:t>
      </w:r>
      <w:r w:rsidR="00B66644" w:rsidRPr="00A834C4">
        <w:t xml:space="preserve">Los interesados que deseen ver el video, por favor seguir la cuenta de </w:t>
      </w:r>
      <w:proofErr w:type="spellStart"/>
      <w:r w:rsidR="00B66644" w:rsidRPr="00A834C4">
        <w:t>Instagram</w:t>
      </w:r>
      <w:proofErr w:type="spellEnd"/>
      <w:r w:rsidR="00B66644" w:rsidRPr="00A834C4">
        <w:t xml:space="preserve"> </w:t>
      </w:r>
      <w:r w:rsidR="00B66644" w:rsidRPr="00A834C4">
        <w:rPr>
          <w:i/>
        </w:rPr>
        <w:t>@</w:t>
      </w:r>
      <w:proofErr w:type="spellStart"/>
      <w:r w:rsidR="00B66644" w:rsidRPr="00A834C4">
        <w:rPr>
          <w:i/>
        </w:rPr>
        <w:t>yotepescoenbuenahonda</w:t>
      </w:r>
      <w:proofErr w:type="spellEnd"/>
      <w:r w:rsidR="00B66644" w:rsidRPr="00A834C4">
        <w:rPr>
          <w:i/>
        </w:rPr>
        <w:t>.</w:t>
      </w:r>
    </w:p>
    <w:p w:rsidR="000356E0" w:rsidRPr="00A834C4" w:rsidRDefault="000356E0" w:rsidP="00F46F4D">
      <w:pPr>
        <w:spacing w:after="0" w:line="240" w:lineRule="auto"/>
        <w:jc w:val="both"/>
      </w:pPr>
    </w:p>
    <w:p w:rsidR="000356E0" w:rsidRDefault="0083050A" w:rsidP="00F46F4D">
      <w:pPr>
        <w:spacing w:after="0" w:line="240" w:lineRule="auto"/>
        <w:jc w:val="both"/>
      </w:pPr>
      <w:r w:rsidRPr="00A834C4">
        <w:rPr>
          <w:b/>
        </w:rPr>
        <w:t xml:space="preserve">INSPECTORÍA: </w:t>
      </w:r>
      <w:r w:rsidRPr="00A834C4">
        <w:t xml:space="preserve">Para dar </w:t>
      </w:r>
      <w:r w:rsidR="004D66E7" w:rsidRPr="00A834C4">
        <w:t>cumplimiento</w:t>
      </w:r>
      <w:r w:rsidR="00CE0100">
        <w:t xml:space="preserve"> a</w:t>
      </w:r>
      <w:r w:rsidR="004D66E7" w:rsidRPr="00A834C4">
        <w:t xml:space="preserve"> las normas establecidas en el </w:t>
      </w:r>
      <w:r w:rsidR="000356E0">
        <w:t>R</w:t>
      </w:r>
      <w:r w:rsidR="004D66E7" w:rsidRPr="00A834C4">
        <w:t xml:space="preserve">eglamento </w:t>
      </w:r>
      <w:r w:rsidR="000356E0">
        <w:t>I</w:t>
      </w:r>
      <w:r w:rsidR="004D66E7" w:rsidRPr="00A834C4">
        <w:t xml:space="preserve">nterno del </w:t>
      </w:r>
      <w:r w:rsidR="000356E0">
        <w:t>C</w:t>
      </w:r>
      <w:r w:rsidR="00CE0100">
        <w:t>olegio ,</w:t>
      </w:r>
      <w:r w:rsidR="004D66E7" w:rsidRPr="00A834C4">
        <w:t xml:space="preserve"> específicamente el art 9 </w:t>
      </w:r>
      <w:r w:rsidR="004D66E7" w:rsidRPr="000356E0">
        <w:rPr>
          <w:b/>
          <w:i/>
        </w:rPr>
        <w:t>“presentación personal y uso del uniforme</w:t>
      </w:r>
      <w:r w:rsidR="004D66E7" w:rsidRPr="00A834C4">
        <w:rPr>
          <w:i/>
        </w:rPr>
        <w:t>”</w:t>
      </w:r>
      <w:r w:rsidR="004D66E7" w:rsidRPr="00A834C4">
        <w:t xml:space="preserve">, el lunes 2 de septiembre la </w:t>
      </w:r>
      <w:r w:rsidR="000356E0">
        <w:t>I</w:t>
      </w:r>
      <w:r w:rsidR="004D66E7" w:rsidRPr="00A834C4">
        <w:t xml:space="preserve">nspectora </w:t>
      </w:r>
      <w:r w:rsidR="000356E0">
        <w:t>G</w:t>
      </w:r>
      <w:r w:rsidR="004D66E7" w:rsidRPr="00A834C4">
        <w:t>eneral re</w:t>
      </w:r>
      <w:r w:rsidR="000356E0">
        <w:t>cibirá</w:t>
      </w:r>
      <w:r w:rsidR="004D66E7" w:rsidRPr="00A834C4">
        <w:t xml:space="preserve"> a los estudiantes en la puerta principal,</w:t>
      </w:r>
      <w:r w:rsidR="00CE0100">
        <w:t xml:space="preserve"> para supervisar su uso.</w:t>
      </w:r>
      <w:r w:rsidR="004D66E7" w:rsidRPr="00A834C4">
        <w:t xml:space="preserve"> Cualquier problema que su pupilo tenga para no dar cumplimiento a este artículo, usted debe presentarse junto al estudiante para la realización del compromiso en inspectoría.</w:t>
      </w:r>
    </w:p>
    <w:p w:rsidR="0083050A" w:rsidRPr="00A834C4" w:rsidRDefault="004D66E7" w:rsidP="00F46F4D">
      <w:pPr>
        <w:spacing w:after="0" w:line="240" w:lineRule="auto"/>
        <w:jc w:val="both"/>
      </w:pPr>
      <w:r w:rsidRPr="00A834C4">
        <w:t xml:space="preserve"> </w:t>
      </w:r>
    </w:p>
    <w:p w:rsidR="00A834C4" w:rsidRDefault="00A834C4" w:rsidP="00F46F4D">
      <w:pPr>
        <w:spacing w:after="0" w:line="240" w:lineRule="auto"/>
        <w:jc w:val="both"/>
      </w:pPr>
      <w:r w:rsidRPr="00A834C4">
        <w:rPr>
          <w:b/>
        </w:rPr>
        <w:t>CENTRO DE ALUMNO</w:t>
      </w:r>
      <w:r w:rsidR="00CE0100">
        <w:rPr>
          <w:b/>
        </w:rPr>
        <w:t>S</w:t>
      </w:r>
      <w:r w:rsidRPr="00A834C4">
        <w:rPr>
          <w:b/>
        </w:rPr>
        <w:t xml:space="preserve">: </w:t>
      </w:r>
      <w:r w:rsidRPr="00A834C4">
        <w:t>el día 30 de agosto</w:t>
      </w:r>
      <w:r w:rsidR="00CE0100">
        <w:t xml:space="preserve"> del 2018, Los integrantes del Centro de A</w:t>
      </w:r>
      <w:r w:rsidRPr="00A834C4">
        <w:t xml:space="preserve">lumnos se </w:t>
      </w:r>
      <w:proofErr w:type="gramStart"/>
      <w:r w:rsidRPr="00A834C4">
        <w:t>reúne</w:t>
      </w:r>
      <w:proofErr w:type="gramEnd"/>
      <w:r w:rsidRPr="00A834C4">
        <w:t xml:space="preserve"> con las directivas de cursos para retomar temas de interés general de los estudiantes.</w:t>
      </w:r>
    </w:p>
    <w:p w:rsidR="000356E0" w:rsidRDefault="000356E0" w:rsidP="00F46F4D">
      <w:pPr>
        <w:spacing w:after="0" w:line="240" w:lineRule="auto"/>
        <w:jc w:val="both"/>
      </w:pPr>
    </w:p>
    <w:p w:rsidR="004C53F0" w:rsidRDefault="00A834C4" w:rsidP="00F46F4D">
      <w:pPr>
        <w:spacing w:after="0" w:line="240" w:lineRule="auto"/>
        <w:jc w:val="both"/>
      </w:pPr>
      <w:r>
        <w:rPr>
          <w:b/>
        </w:rPr>
        <w:t xml:space="preserve">PROGRAMA DE ATENCION ODONTOLOGICA INTEGRAL: </w:t>
      </w:r>
      <w:r w:rsidR="008B3557">
        <w:t>Estudiantes de cuarto</w:t>
      </w:r>
      <w:r w:rsidR="00E67277">
        <w:t xml:space="preserve"> año</w:t>
      </w:r>
      <w:r w:rsidR="008B3557">
        <w:t xml:space="preserve"> medio participaron en </w:t>
      </w:r>
      <w:r w:rsidR="000356E0">
        <w:t xml:space="preserve">el diagnóstico </w:t>
      </w:r>
      <w:r w:rsidR="008B3557">
        <w:t>odontológic</w:t>
      </w:r>
      <w:r w:rsidR="000356E0">
        <w:t>o</w:t>
      </w:r>
      <w:r w:rsidR="008B3557">
        <w:t xml:space="preserve"> llevad</w:t>
      </w:r>
      <w:r w:rsidR="000356E0">
        <w:t>o</w:t>
      </w:r>
      <w:r w:rsidR="008B3557">
        <w:t xml:space="preserve"> a cabo el martes 28 de agosto con la finalidad de brindar un tratamiento adecuado a l</w:t>
      </w:r>
      <w:r w:rsidR="004C53F0">
        <w:t>os estudiantes que lo requieran.</w:t>
      </w:r>
    </w:p>
    <w:p w:rsidR="00A834C4" w:rsidRDefault="008B3557" w:rsidP="00F46F4D">
      <w:pPr>
        <w:spacing w:after="0" w:line="240" w:lineRule="auto"/>
        <w:jc w:val="both"/>
      </w:pPr>
      <w:r>
        <w:t xml:space="preserve"> </w:t>
      </w:r>
    </w:p>
    <w:p w:rsidR="00AC22EA" w:rsidRDefault="00CE0100" w:rsidP="00F46F4D">
      <w:pPr>
        <w:spacing w:after="0" w:line="240" w:lineRule="auto"/>
        <w:jc w:val="both"/>
      </w:pPr>
      <w:r>
        <w:rPr>
          <w:b/>
        </w:rPr>
        <w:t>E</w:t>
      </w:r>
      <w:r w:rsidR="00AC22EA" w:rsidRPr="00AC22EA">
        <w:rPr>
          <w:b/>
        </w:rPr>
        <w:t>QUIPO PASTORAL:</w:t>
      </w:r>
      <w:r w:rsidR="00AC22EA">
        <w:t xml:space="preserve"> El equipo pastoral invita a toda la c</w:t>
      </w:r>
      <w:bookmarkStart w:id="0" w:name="_GoBack"/>
      <w:bookmarkEnd w:id="0"/>
      <w:r w:rsidR="00AC22EA">
        <w:t xml:space="preserve">omunidad educativa a celebrar una </w:t>
      </w:r>
      <w:r w:rsidR="002D2BA3" w:rsidRPr="002D2BA3">
        <w:rPr>
          <w:b/>
        </w:rPr>
        <w:t>M</w:t>
      </w:r>
      <w:r w:rsidR="00AC22EA" w:rsidRPr="002D2BA3">
        <w:rPr>
          <w:b/>
        </w:rPr>
        <w:t xml:space="preserve">isa a la </w:t>
      </w:r>
      <w:r w:rsidR="002D2BA3" w:rsidRPr="002D2BA3">
        <w:rPr>
          <w:b/>
        </w:rPr>
        <w:t>Ch</w:t>
      </w:r>
      <w:r w:rsidR="00AC22EA" w:rsidRPr="002D2BA3">
        <w:rPr>
          <w:b/>
        </w:rPr>
        <w:t>ilena</w:t>
      </w:r>
      <w:r w:rsidR="00AC22EA">
        <w:t>, el miércoles 5 de septiembre a las 8:30 horas. Los esperamos.</w:t>
      </w:r>
    </w:p>
    <w:p w:rsidR="00AC22EA" w:rsidRPr="00A834C4" w:rsidRDefault="00AC22EA" w:rsidP="00F46F4D">
      <w:pPr>
        <w:spacing w:after="0" w:line="240" w:lineRule="auto"/>
        <w:jc w:val="both"/>
      </w:pPr>
    </w:p>
    <w:p w:rsidR="00B15DA3" w:rsidRPr="00A834C4" w:rsidRDefault="00B15DA3" w:rsidP="00B15DA3">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0"/>
        <w:jc w:val="center"/>
        <w:rPr>
          <w:b/>
        </w:rPr>
      </w:pPr>
      <w:r w:rsidRPr="00A834C4">
        <w:rPr>
          <w:b/>
        </w:rPr>
        <w:t>CITACIONES IMPORTANTES</w:t>
      </w:r>
    </w:p>
    <w:p w:rsidR="007E1F21" w:rsidRPr="00A834C4" w:rsidRDefault="003278DD" w:rsidP="00E5199C">
      <w:pPr>
        <w:spacing w:after="0"/>
        <w:rPr>
          <w:b/>
        </w:rPr>
      </w:pPr>
      <w:r w:rsidRPr="00A834C4">
        <w:rPr>
          <w:b/>
        </w:rPr>
        <w:t>1</w:t>
      </w:r>
      <w:r w:rsidR="00B15DA3" w:rsidRPr="00A834C4">
        <w:rPr>
          <w:b/>
        </w:rPr>
        <w:t>.- Reuniones de apoderados</w:t>
      </w:r>
    </w:p>
    <w:p w:rsidR="007E1F21" w:rsidRPr="00A834C4" w:rsidRDefault="005B2743" w:rsidP="00CF3BB1">
      <w:pPr>
        <w:pStyle w:val="Prrafodelista"/>
        <w:numPr>
          <w:ilvl w:val="0"/>
          <w:numId w:val="29"/>
        </w:numPr>
        <w:spacing w:after="0"/>
      </w:pPr>
      <w:r w:rsidRPr="008574E4">
        <w:rPr>
          <w:b/>
        </w:rPr>
        <w:t>2</w:t>
      </w:r>
      <w:r w:rsidR="00B41383" w:rsidRPr="008574E4">
        <w:rPr>
          <w:b/>
        </w:rPr>
        <w:t>º Medio:</w:t>
      </w:r>
      <w:r w:rsidR="00CD0542" w:rsidRPr="00A834C4">
        <w:t xml:space="preserve"> </w:t>
      </w:r>
      <w:r w:rsidRPr="00A834C4">
        <w:t xml:space="preserve">jueves 6 de septiembre </w:t>
      </w:r>
      <w:r w:rsidR="00B41383" w:rsidRPr="00A834C4">
        <w:t>a las 8:30</w:t>
      </w:r>
      <w:r w:rsidR="00CD0542" w:rsidRPr="00A834C4">
        <w:t xml:space="preserve"> hrs. </w:t>
      </w:r>
      <w:r w:rsidR="004D66E7" w:rsidRPr="00A834C4">
        <w:t>E</w:t>
      </w:r>
      <w:r w:rsidR="00CD0542" w:rsidRPr="00A834C4">
        <w:t>n sala</w:t>
      </w:r>
      <w:r w:rsidR="00B41383" w:rsidRPr="00A834C4">
        <w:t xml:space="preserve"> verde</w:t>
      </w:r>
      <w:r w:rsidR="00F83412" w:rsidRPr="00A834C4">
        <w:t>.</w:t>
      </w:r>
      <w:r w:rsidRPr="00A834C4">
        <w:t xml:space="preserve"> Traer para compartir.</w:t>
      </w:r>
    </w:p>
    <w:p w:rsidR="004D66E7" w:rsidRPr="00A834C4" w:rsidRDefault="004D66E7" w:rsidP="00CF3BB1">
      <w:pPr>
        <w:pStyle w:val="Prrafodelista"/>
        <w:numPr>
          <w:ilvl w:val="0"/>
          <w:numId w:val="29"/>
        </w:numPr>
        <w:spacing w:after="0"/>
      </w:pPr>
      <w:r w:rsidRPr="008574E4">
        <w:rPr>
          <w:b/>
        </w:rPr>
        <w:t>6º básico:</w:t>
      </w:r>
      <w:r w:rsidR="00CE0100">
        <w:t xml:space="preserve"> l</w:t>
      </w:r>
      <w:r w:rsidRPr="00A834C4">
        <w:t xml:space="preserve">unes 3 de septiembre a las 10:00. En el comedor del colegio. </w:t>
      </w:r>
    </w:p>
    <w:p w:rsidR="004D66E7" w:rsidRPr="00A834C4" w:rsidRDefault="004D66E7" w:rsidP="00CF3BB1">
      <w:pPr>
        <w:pStyle w:val="Prrafodelista"/>
        <w:numPr>
          <w:ilvl w:val="0"/>
          <w:numId w:val="29"/>
        </w:numPr>
        <w:spacing w:after="0"/>
      </w:pPr>
      <w:r w:rsidRPr="008574E4">
        <w:rPr>
          <w:b/>
        </w:rPr>
        <w:t>3º Medio:</w:t>
      </w:r>
      <w:r w:rsidRPr="00A834C4">
        <w:t xml:space="preserve"> jueves 6 de septiembre a las 8:30. En sala Verde. </w:t>
      </w:r>
      <w:r w:rsidR="00491544" w:rsidRPr="00A834C4">
        <w:t xml:space="preserve">Se </w:t>
      </w:r>
      <w:r w:rsidR="008574E4" w:rsidRPr="00A834C4">
        <w:t>realizará</w:t>
      </w:r>
      <w:r w:rsidR="00491544" w:rsidRPr="00A834C4">
        <w:t xml:space="preserve"> el</w:t>
      </w:r>
      <w:r w:rsidRPr="00A834C4">
        <w:t xml:space="preserve"> taller de proyecto de vida Familiar</w:t>
      </w:r>
      <w:r w:rsidR="00491544" w:rsidRPr="00A834C4">
        <w:t xml:space="preserve"> en compañía del equipo de América Solidaria.</w:t>
      </w:r>
    </w:p>
    <w:p w:rsidR="006A7DCA" w:rsidRPr="00A834C4" w:rsidRDefault="006A7DCA" w:rsidP="006A7DCA">
      <w:pPr>
        <w:spacing w:after="0"/>
        <w:rPr>
          <w:b/>
        </w:rPr>
      </w:pPr>
      <w:r w:rsidRPr="00A834C4">
        <w:rPr>
          <w:b/>
        </w:rPr>
        <w:t>2.- Centro de Padres y Apoderados</w:t>
      </w:r>
    </w:p>
    <w:p w:rsidR="006A7DCA" w:rsidRPr="00A834C4" w:rsidRDefault="006A7DCA" w:rsidP="006A7DCA">
      <w:pPr>
        <w:pStyle w:val="Prrafodelista"/>
        <w:numPr>
          <w:ilvl w:val="0"/>
          <w:numId w:val="29"/>
        </w:numPr>
        <w:spacing w:after="0"/>
      </w:pPr>
      <w:r w:rsidRPr="00A834C4">
        <w:t xml:space="preserve">Directivas de todos los cursos: miércoles 5 de </w:t>
      </w:r>
      <w:r w:rsidR="004D66E7" w:rsidRPr="00A834C4">
        <w:t>septiembre</w:t>
      </w:r>
      <w:r w:rsidRPr="00A834C4">
        <w:t xml:space="preserve"> a las </w:t>
      </w:r>
      <w:r w:rsidR="004D66E7" w:rsidRPr="00A834C4">
        <w:t>10</w:t>
      </w:r>
      <w:r w:rsidRPr="00A834C4">
        <w:t>:00 hrs. en Sala Verde</w:t>
      </w:r>
    </w:p>
    <w:p w:rsidR="006A7DCA" w:rsidRPr="00A834C4" w:rsidRDefault="006A7DCA" w:rsidP="006A7DCA">
      <w:pPr>
        <w:pStyle w:val="Prrafodelista"/>
        <w:spacing w:after="0"/>
      </w:pPr>
    </w:p>
    <w:p w:rsidR="00777717" w:rsidRPr="00A834C4" w:rsidRDefault="00777717" w:rsidP="00607020">
      <w:pPr>
        <w:spacing w:after="0" w:line="240" w:lineRule="auto"/>
        <w:ind w:left="-284" w:right="191"/>
        <w:rPr>
          <w:rFonts w:cs="Arial"/>
        </w:rPr>
      </w:pPr>
      <w:proofErr w:type="spellStart"/>
      <w:r w:rsidRPr="00A834C4">
        <w:rPr>
          <w:rFonts w:cs="Arial"/>
        </w:rPr>
        <w:t>Chilkatuymün</w:t>
      </w:r>
      <w:proofErr w:type="spellEnd"/>
      <w:r w:rsidRPr="00A834C4">
        <w:rPr>
          <w:rFonts w:cs="Arial"/>
        </w:rPr>
        <w:t xml:space="preserve"> </w:t>
      </w:r>
      <w:proofErr w:type="spellStart"/>
      <w:r w:rsidRPr="00A834C4">
        <w:rPr>
          <w:rFonts w:cs="Arial"/>
        </w:rPr>
        <w:t>ta</w:t>
      </w:r>
      <w:proofErr w:type="spellEnd"/>
      <w:r w:rsidRPr="00A834C4">
        <w:rPr>
          <w:rFonts w:cs="Arial"/>
        </w:rPr>
        <w:t xml:space="preserve"> </w:t>
      </w:r>
      <w:proofErr w:type="spellStart"/>
      <w:r w:rsidRPr="00A834C4">
        <w:rPr>
          <w:rFonts w:cs="Arial"/>
        </w:rPr>
        <w:t>mañuntuaymün</w:t>
      </w:r>
      <w:proofErr w:type="spellEnd"/>
      <w:r w:rsidRPr="00A834C4">
        <w:rPr>
          <w:rFonts w:cs="Arial"/>
        </w:rPr>
        <w:t xml:space="preserve"> </w:t>
      </w:r>
      <w:proofErr w:type="spellStart"/>
      <w:r w:rsidRPr="00A834C4">
        <w:rPr>
          <w:rFonts w:cs="Arial"/>
        </w:rPr>
        <w:t>pu</w:t>
      </w:r>
      <w:proofErr w:type="spellEnd"/>
      <w:r w:rsidRPr="00A834C4">
        <w:rPr>
          <w:rFonts w:cs="Arial"/>
        </w:rPr>
        <w:t xml:space="preserve"> lamngen, pu peñi ka kom puche fey muten peukallal,</w:t>
      </w:r>
    </w:p>
    <w:p w:rsidR="00607020" w:rsidRPr="00A834C4" w:rsidRDefault="00777717" w:rsidP="00607020">
      <w:pPr>
        <w:spacing w:after="0" w:line="240" w:lineRule="auto"/>
        <w:ind w:left="-284" w:right="-235"/>
        <w:rPr>
          <w:rFonts w:cs="Arial"/>
        </w:rPr>
      </w:pPr>
      <w:r w:rsidRPr="00A834C4">
        <w:rPr>
          <w:rFonts w:cs="Arial"/>
        </w:rPr>
        <w:t>(Eso sería todo, muchas gracias a todas las personas por haber leído este mensaje. ¡Hasta pronto!)</w:t>
      </w:r>
    </w:p>
    <w:p w:rsidR="006A7DCA" w:rsidRPr="00A834C4" w:rsidRDefault="006A7DCA" w:rsidP="00607020">
      <w:pPr>
        <w:spacing w:after="0" w:line="240" w:lineRule="auto"/>
        <w:ind w:left="-284" w:right="-235"/>
        <w:rPr>
          <w:rFonts w:cs="Arial"/>
        </w:rPr>
      </w:pPr>
    </w:p>
    <w:p w:rsidR="006A7DCA" w:rsidRPr="00A834C4" w:rsidRDefault="006A7DCA" w:rsidP="00607020">
      <w:pPr>
        <w:spacing w:after="0" w:line="240" w:lineRule="auto"/>
        <w:ind w:left="-284" w:right="-235"/>
        <w:rPr>
          <w:rFonts w:cs="Arial"/>
        </w:rPr>
      </w:pPr>
    </w:p>
    <w:p w:rsidR="006A7DCA" w:rsidRPr="00A834C4" w:rsidRDefault="006A7DCA" w:rsidP="00607020">
      <w:pPr>
        <w:spacing w:after="0" w:line="240" w:lineRule="auto"/>
        <w:ind w:left="-284" w:right="-235"/>
        <w:rPr>
          <w:rFonts w:cs="Arial"/>
        </w:rPr>
      </w:pPr>
    </w:p>
    <w:p w:rsidR="006A7DCA" w:rsidRPr="00A834C4" w:rsidRDefault="006A7DCA" w:rsidP="00607020">
      <w:pPr>
        <w:spacing w:after="0" w:line="240" w:lineRule="auto"/>
        <w:ind w:left="-284" w:right="-235"/>
        <w:rPr>
          <w:rFonts w:cs="Arial"/>
        </w:rPr>
      </w:pPr>
    </w:p>
    <w:p w:rsidR="006A7DCA" w:rsidRPr="00A834C4" w:rsidRDefault="006A7DCA" w:rsidP="00607020">
      <w:pPr>
        <w:spacing w:after="0" w:line="240" w:lineRule="auto"/>
        <w:ind w:left="-284" w:right="-235"/>
        <w:rPr>
          <w:rFonts w:cs="Arial"/>
        </w:rPr>
      </w:pPr>
      <w:r w:rsidRPr="00A834C4">
        <w:rPr>
          <w:rFonts w:cs="Arial"/>
          <w:noProof/>
        </w:rPr>
        <mc:AlternateContent>
          <mc:Choice Requires="wps">
            <w:drawing>
              <wp:anchor distT="0" distB="0" distL="114300" distR="114300" simplePos="0" relativeHeight="251671552" behindDoc="0" locked="0" layoutInCell="1" allowOverlap="1" wp14:anchorId="4DD8ACF8" wp14:editId="6277F39D">
                <wp:simplePos x="0" y="0"/>
                <wp:positionH relativeFrom="column">
                  <wp:posOffset>5257800</wp:posOffset>
                </wp:positionH>
                <wp:positionV relativeFrom="paragraph">
                  <wp:posOffset>343535</wp:posOffset>
                </wp:positionV>
                <wp:extent cx="1770380" cy="709930"/>
                <wp:effectExtent l="0" t="0" r="7620" b="1270"/>
                <wp:wrapNone/>
                <wp:docPr id="2" name="2 Cuadro de texto"/>
                <wp:cNvGraphicFramePr/>
                <a:graphic xmlns:a="http://schemas.openxmlformats.org/drawingml/2006/main">
                  <a:graphicData uri="http://schemas.microsoft.com/office/word/2010/wordprocessingShape">
                    <wps:wsp>
                      <wps:cNvSpPr txBox="1"/>
                      <wps:spPr>
                        <a:xfrm>
                          <a:off x="0" y="0"/>
                          <a:ext cx="1770380" cy="709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DCA" w:rsidRDefault="006A7DCA" w:rsidP="00607020">
                            <w:pPr>
                              <w:spacing w:after="0" w:line="240" w:lineRule="auto"/>
                              <w:jc w:val="center"/>
                              <w:rPr>
                                <w:b/>
                              </w:rPr>
                            </w:pPr>
                            <w:r>
                              <w:rPr>
                                <w:b/>
                              </w:rPr>
                              <w:t>DORIS CURIN MANQU</w:t>
                            </w:r>
                            <w:r w:rsidR="00FD5B14">
                              <w:rPr>
                                <w:b/>
                              </w:rPr>
                              <w:t>I</w:t>
                            </w:r>
                          </w:p>
                          <w:p w:rsidR="006A7DCA" w:rsidRDefault="006A7DCA" w:rsidP="00607020">
                            <w:pPr>
                              <w:spacing w:after="0" w:line="240" w:lineRule="auto"/>
                              <w:jc w:val="center"/>
                              <w:rPr>
                                <w:b/>
                              </w:rPr>
                            </w:pPr>
                            <w:r>
                              <w:rPr>
                                <w:b/>
                              </w:rPr>
                              <w:t>DIRECTORA (S)</w:t>
                            </w:r>
                          </w:p>
                          <w:p w:rsidR="006A7DCA" w:rsidRDefault="006A7DCA" w:rsidP="00607020">
                            <w:pPr>
                              <w:spacing w:after="0" w:line="240" w:lineRule="auto"/>
                              <w:jc w:val="center"/>
                              <w:rPr>
                                <w:b/>
                              </w:rPr>
                            </w:pPr>
                            <w:r>
                              <w:rPr>
                                <w:b/>
                              </w:rPr>
                              <w:t>COLEGIO QUILACAHUIN</w:t>
                            </w:r>
                          </w:p>
                          <w:p w:rsidR="006A7DCA" w:rsidRPr="00607020" w:rsidRDefault="006A7DC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D8ACF8" id="_x0000_t202" coordsize="21600,21600" o:spt="202" path="m,l,21600r21600,l21600,xe">
                <v:stroke joinstyle="miter"/>
                <v:path gradientshapeok="t" o:connecttype="rect"/>
              </v:shapetype>
              <v:shape id="2 Cuadro de texto" o:spid="_x0000_s1027" type="#_x0000_t202" style="position:absolute;left:0;text-align:left;margin-left:414pt;margin-top:27.05pt;width:139.4pt;height:55.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" fillcolor="white [3201]" stroked="f" strokeweight=".5pt">
                <v:textbox>
                  <w:txbxContent>
                    <w:p w:rsidR="006A7DCA" w:rsidRDefault="006A7DCA" w:rsidP="00607020">
                      <w:pPr>
                        <w:spacing w:after="0" w:line="240" w:lineRule="auto"/>
                        <w:jc w:val="center"/>
                        <w:rPr>
                          <w:b/>
                        </w:rPr>
                      </w:pPr>
                      <w:r>
                        <w:rPr>
                          <w:b/>
                        </w:rPr>
                        <w:t>DORIS CURIN MANQU</w:t>
                      </w:r>
                      <w:r w:rsidR="00FD5B14">
                        <w:rPr>
                          <w:b/>
                        </w:rPr>
                        <w:t>I</w:t>
                      </w:r>
                    </w:p>
                    <w:p w:rsidR="006A7DCA" w:rsidRDefault="006A7DCA" w:rsidP="00607020">
                      <w:pPr>
                        <w:spacing w:after="0" w:line="240" w:lineRule="auto"/>
                        <w:jc w:val="center"/>
                        <w:rPr>
                          <w:b/>
                        </w:rPr>
                      </w:pPr>
                      <w:r>
                        <w:rPr>
                          <w:b/>
                        </w:rPr>
                        <w:t>DIRECTORA (S)</w:t>
                      </w:r>
                    </w:p>
                    <w:p w:rsidR="006A7DCA" w:rsidRDefault="006A7DCA" w:rsidP="00607020">
                      <w:pPr>
                        <w:spacing w:after="0" w:line="240" w:lineRule="auto"/>
                        <w:jc w:val="center"/>
                        <w:rPr>
                          <w:b/>
                        </w:rPr>
                      </w:pPr>
                      <w:r>
                        <w:rPr>
                          <w:b/>
                        </w:rPr>
                        <w:t>COLEGIO QUILACAHUIN</w:t>
                      </w:r>
                    </w:p>
                    <w:p w:rsidR="006A7DCA" w:rsidRPr="00607020" w:rsidRDefault="006A7DCA">
                      <w:pPr>
                        <w:rPr>
                          <w:b/>
                        </w:rPr>
                      </w:pPr>
                    </w:p>
                  </w:txbxContent>
                </v:textbox>
              </v:shape>
            </w:pict>
          </mc:Fallback>
        </mc:AlternateContent>
      </w:r>
    </w:p>
    <w:sectPr w:rsidR="006A7DCA" w:rsidRPr="00A834C4" w:rsidSect="00777717">
      <w:pgSz w:w="12240" w:h="18720" w:code="14"/>
      <w:pgMar w:top="454"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1F" w:rsidRDefault="009E751F" w:rsidP="00DE5CB5">
      <w:pPr>
        <w:spacing w:after="0" w:line="240" w:lineRule="auto"/>
      </w:pPr>
      <w:r>
        <w:separator/>
      </w:r>
    </w:p>
  </w:endnote>
  <w:endnote w:type="continuationSeparator" w:id="0">
    <w:p w:rsidR="009E751F" w:rsidRDefault="009E751F" w:rsidP="00DE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30806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1F" w:rsidRDefault="009E751F" w:rsidP="00DE5CB5">
      <w:pPr>
        <w:spacing w:after="0" w:line="240" w:lineRule="auto"/>
      </w:pPr>
      <w:r>
        <w:separator/>
      </w:r>
    </w:p>
  </w:footnote>
  <w:footnote w:type="continuationSeparator" w:id="0">
    <w:p w:rsidR="009E751F" w:rsidRDefault="009E751F" w:rsidP="00DE5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8BD"/>
    <w:multiLevelType w:val="hybridMultilevel"/>
    <w:tmpl w:val="42D67242"/>
    <w:lvl w:ilvl="0" w:tplc="DC567AEC">
      <w:start w:val="1"/>
      <w:numFmt w:val="bullet"/>
      <w:lvlText w:val="-"/>
      <w:lvlJc w:val="left"/>
      <w:pPr>
        <w:ind w:left="720" w:hanging="360"/>
      </w:pPr>
      <w:rPr>
        <w:rFonts w:ascii="Calibri" w:eastAsia="Calibr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B96B2A"/>
    <w:multiLevelType w:val="hybridMultilevel"/>
    <w:tmpl w:val="74880E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F07E2F"/>
    <w:multiLevelType w:val="hybridMultilevel"/>
    <w:tmpl w:val="7DA2383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830322"/>
    <w:multiLevelType w:val="hybridMultilevel"/>
    <w:tmpl w:val="AFD62A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E544BEC"/>
    <w:multiLevelType w:val="hybridMultilevel"/>
    <w:tmpl w:val="7822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05D22"/>
    <w:multiLevelType w:val="hybridMultilevel"/>
    <w:tmpl w:val="48A441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D45845"/>
    <w:multiLevelType w:val="hybridMultilevel"/>
    <w:tmpl w:val="B23649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3C4686"/>
    <w:multiLevelType w:val="hybridMultilevel"/>
    <w:tmpl w:val="902A05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04C36FA"/>
    <w:multiLevelType w:val="multilevel"/>
    <w:tmpl w:val="CA70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6F44D5"/>
    <w:multiLevelType w:val="hybridMultilevel"/>
    <w:tmpl w:val="689462C2"/>
    <w:lvl w:ilvl="0" w:tplc="35C0875E">
      <w:numFmt w:val="bullet"/>
      <w:lvlText w:val=""/>
      <w:lvlJc w:val="left"/>
      <w:pPr>
        <w:ind w:left="360" w:hanging="360"/>
      </w:pPr>
      <w:rPr>
        <w:rFonts w:ascii="Symbol" w:eastAsia="Batang" w:hAnsi="Symbol" w:cs="Estrangelo Edessa" w:hint="default"/>
        <w:sz w:val="24"/>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10">
    <w:nsid w:val="26EF4E27"/>
    <w:multiLevelType w:val="hybridMultilevel"/>
    <w:tmpl w:val="06207630"/>
    <w:lvl w:ilvl="0" w:tplc="044AF8A8">
      <w:start w:val="1"/>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C131E81"/>
    <w:multiLevelType w:val="hybridMultilevel"/>
    <w:tmpl w:val="1CA41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5A25F6"/>
    <w:multiLevelType w:val="hybridMultilevel"/>
    <w:tmpl w:val="0AEAFE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E7A2ADA"/>
    <w:multiLevelType w:val="hybridMultilevel"/>
    <w:tmpl w:val="AEA0B6D4"/>
    <w:lvl w:ilvl="0" w:tplc="40BE489A">
      <w:numFmt w:val="bullet"/>
      <w:lvlText w:val="-"/>
      <w:lvlJc w:val="left"/>
      <w:pPr>
        <w:ind w:left="720" w:hanging="360"/>
      </w:pPr>
      <w:rPr>
        <w:rFonts w:ascii="Arial" w:eastAsia="Batang"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EF81959"/>
    <w:multiLevelType w:val="hybridMultilevel"/>
    <w:tmpl w:val="4FF29092"/>
    <w:lvl w:ilvl="0" w:tplc="8E46BF12">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30D816A9"/>
    <w:multiLevelType w:val="hybridMultilevel"/>
    <w:tmpl w:val="647C5478"/>
    <w:lvl w:ilvl="0" w:tplc="45183178">
      <w:start w:val="1"/>
      <w:numFmt w:val="upperRoman"/>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81D636B"/>
    <w:multiLevelType w:val="hybridMultilevel"/>
    <w:tmpl w:val="514C4912"/>
    <w:lvl w:ilvl="0" w:tplc="E17AA242">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8D457BA"/>
    <w:multiLevelType w:val="hybridMultilevel"/>
    <w:tmpl w:val="70CE0A7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D383C26"/>
    <w:multiLevelType w:val="hybridMultilevel"/>
    <w:tmpl w:val="3C0E651A"/>
    <w:lvl w:ilvl="0" w:tplc="0610CDFE">
      <w:numFmt w:val="bullet"/>
      <w:lvlText w:val="-"/>
      <w:lvlJc w:val="left"/>
      <w:pPr>
        <w:ind w:left="76" w:hanging="360"/>
      </w:pPr>
      <w:rPr>
        <w:rFonts w:ascii="Calibri" w:eastAsiaTheme="minorEastAsia" w:hAnsi="Calibri" w:cstheme="minorBidi" w:hint="default"/>
      </w:rPr>
    </w:lvl>
    <w:lvl w:ilvl="1" w:tplc="340A0003" w:tentative="1">
      <w:start w:val="1"/>
      <w:numFmt w:val="bullet"/>
      <w:lvlText w:val="o"/>
      <w:lvlJc w:val="left"/>
      <w:pPr>
        <w:ind w:left="796" w:hanging="360"/>
      </w:pPr>
      <w:rPr>
        <w:rFonts w:ascii="Courier New" w:hAnsi="Courier New" w:cs="Courier New" w:hint="default"/>
      </w:rPr>
    </w:lvl>
    <w:lvl w:ilvl="2" w:tplc="340A0005" w:tentative="1">
      <w:start w:val="1"/>
      <w:numFmt w:val="bullet"/>
      <w:lvlText w:val=""/>
      <w:lvlJc w:val="left"/>
      <w:pPr>
        <w:ind w:left="1516" w:hanging="360"/>
      </w:pPr>
      <w:rPr>
        <w:rFonts w:ascii="Wingdings" w:hAnsi="Wingdings" w:hint="default"/>
      </w:rPr>
    </w:lvl>
    <w:lvl w:ilvl="3" w:tplc="340A0001" w:tentative="1">
      <w:start w:val="1"/>
      <w:numFmt w:val="bullet"/>
      <w:lvlText w:val=""/>
      <w:lvlJc w:val="left"/>
      <w:pPr>
        <w:ind w:left="2236" w:hanging="360"/>
      </w:pPr>
      <w:rPr>
        <w:rFonts w:ascii="Symbol" w:hAnsi="Symbol" w:hint="default"/>
      </w:rPr>
    </w:lvl>
    <w:lvl w:ilvl="4" w:tplc="340A0003" w:tentative="1">
      <w:start w:val="1"/>
      <w:numFmt w:val="bullet"/>
      <w:lvlText w:val="o"/>
      <w:lvlJc w:val="left"/>
      <w:pPr>
        <w:ind w:left="2956" w:hanging="360"/>
      </w:pPr>
      <w:rPr>
        <w:rFonts w:ascii="Courier New" w:hAnsi="Courier New" w:cs="Courier New" w:hint="default"/>
      </w:rPr>
    </w:lvl>
    <w:lvl w:ilvl="5" w:tplc="340A0005" w:tentative="1">
      <w:start w:val="1"/>
      <w:numFmt w:val="bullet"/>
      <w:lvlText w:val=""/>
      <w:lvlJc w:val="left"/>
      <w:pPr>
        <w:ind w:left="3676" w:hanging="360"/>
      </w:pPr>
      <w:rPr>
        <w:rFonts w:ascii="Wingdings" w:hAnsi="Wingdings" w:hint="default"/>
      </w:rPr>
    </w:lvl>
    <w:lvl w:ilvl="6" w:tplc="340A0001" w:tentative="1">
      <w:start w:val="1"/>
      <w:numFmt w:val="bullet"/>
      <w:lvlText w:val=""/>
      <w:lvlJc w:val="left"/>
      <w:pPr>
        <w:ind w:left="4396" w:hanging="360"/>
      </w:pPr>
      <w:rPr>
        <w:rFonts w:ascii="Symbol" w:hAnsi="Symbol" w:hint="default"/>
      </w:rPr>
    </w:lvl>
    <w:lvl w:ilvl="7" w:tplc="340A0003" w:tentative="1">
      <w:start w:val="1"/>
      <w:numFmt w:val="bullet"/>
      <w:lvlText w:val="o"/>
      <w:lvlJc w:val="left"/>
      <w:pPr>
        <w:ind w:left="5116" w:hanging="360"/>
      </w:pPr>
      <w:rPr>
        <w:rFonts w:ascii="Courier New" w:hAnsi="Courier New" w:cs="Courier New" w:hint="default"/>
      </w:rPr>
    </w:lvl>
    <w:lvl w:ilvl="8" w:tplc="340A0005" w:tentative="1">
      <w:start w:val="1"/>
      <w:numFmt w:val="bullet"/>
      <w:lvlText w:val=""/>
      <w:lvlJc w:val="left"/>
      <w:pPr>
        <w:ind w:left="5836" w:hanging="360"/>
      </w:pPr>
      <w:rPr>
        <w:rFonts w:ascii="Wingdings" w:hAnsi="Wingdings" w:hint="default"/>
      </w:rPr>
    </w:lvl>
  </w:abstractNum>
  <w:abstractNum w:abstractNumId="19">
    <w:nsid w:val="4B291A30"/>
    <w:multiLevelType w:val="hybridMultilevel"/>
    <w:tmpl w:val="A3D6E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3A122D"/>
    <w:multiLevelType w:val="multilevel"/>
    <w:tmpl w:val="DB4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79189B"/>
    <w:multiLevelType w:val="hybridMultilevel"/>
    <w:tmpl w:val="5B401950"/>
    <w:lvl w:ilvl="0" w:tplc="0C0A0009">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nsid w:val="584E7F31"/>
    <w:multiLevelType w:val="hybridMultilevel"/>
    <w:tmpl w:val="7B5AA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E5573D6"/>
    <w:multiLevelType w:val="hybridMultilevel"/>
    <w:tmpl w:val="390E1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167C64"/>
    <w:multiLevelType w:val="hybridMultilevel"/>
    <w:tmpl w:val="B8C854D4"/>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6F1E29DB"/>
    <w:multiLevelType w:val="hybridMultilevel"/>
    <w:tmpl w:val="DDB6543E"/>
    <w:lvl w:ilvl="0" w:tplc="340A0009">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1080992"/>
    <w:multiLevelType w:val="hybridMultilevel"/>
    <w:tmpl w:val="36BE72E6"/>
    <w:lvl w:ilvl="0" w:tplc="4790B556">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1726849"/>
    <w:multiLevelType w:val="hybridMultilevel"/>
    <w:tmpl w:val="EE6673B2"/>
    <w:lvl w:ilvl="0" w:tplc="40BE489A">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3C939FB"/>
    <w:multiLevelType w:val="hybridMultilevel"/>
    <w:tmpl w:val="36CA4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D66FBC"/>
    <w:multiLevelType w:val="multilevel"/>
    <w:tmpl w:val="A8E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241698"/>
    <w:multiLevelType w:val="hybridMultilevel"/>
    <w:tmpl w:val="4F6A1AB8"/>
    <w:lvl w:ilvl="0" w:tplc="09601F8A">
      <w:start w:val="1"/>
      <w:numFmt w:val="decimal"/>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num w:numId="1">
    <w:abstractNumId w:val="9"/>
  </w:num>
  <w:num w:numId="2">
    <w:abstractNumId w:val="25"/>
  </w:num>
  <w:num w:numId="3">
    <w:abstractNumId w:val="13"/>
  </w:num>
  <w:num w:numId="4">
    <w:abstractNumId w:val="14"/>
  </w:num>
  <w:num w:numId="5">
    <w:abstractNumId w:val="24"/>
  </w:num>
  <w:num w:numId="6">
    <w:abstractNumId w:val="21"/>
  </w:num>
  <w:num w:numId="7">
    <w:abstractNumId w:val="27"/>
  </w:num>
  <w:num w:numId="8">
    <w:abstractNumId w:val="7"/>
  </w:num>
  <w:num w:numId="9">
    <w:abstractNumId w:val="28"/>
  </w:num>
  <w:num w:numId="10">
    <w:abstractNumId w:val="2"/>
  </w:num>
  <w:num w:numId="11">
    <w:abstractNumId w:val="17"/>
  </w:num>
  <w:num w:numId="12">
    <w:abstractNumId w:val="23"/>
  </w:num>
  <w:num w:numId="13">
    <w:abstractNumId w:val="1"/>
  </w:num>
  <w:num w:numId="14">
    <w:abstractNumId w:val="20"/>
  </w:num>
  <w:num w:numId="15">
    <w:abstractNumId w:val="8"/>
  </w:num>
  <w:num w:numId="16">
    <w:abstractNumId w:val="29"/>
  </w:num>
  <w:num w:numId="17">
    <w:abstractNumId w:val="4"/>
  </w:num>
  <w:num w:numId="18">
    <w:abstractNumId w:val="19"/>
  </w:num>
  <w:num w:numId="19">
    <w:abstractNumId w:val="26"/>
  </w:num>
  <w:num w:numId="20">
    <w:abstractNumId w:val="30"/>
  </w:num>
  <w:num w:numId="21">
    <w:abstractNumId w:val="18"/>
  </w:num>
  <w:num w:numId="22">
    <w:abstractNumId w:val="3"/>
  </w:num>
  <w:num w:numId="23">
    <w:abstractNumId w:val="12"/>
  </w:num>
  <w:num w:numId="24">
    <w:abstractNumId w:val="5"/>
  </w:num>
  <w:num w:numId="25">
    <w:abstractNumId w:val="15"/>
  </w:num>
  <w:num w:numId="26">
    <w:abstractNumId w:val="0"/>
  </w:num>
  <w:num w:numId="27">
    <w:abstractNumId w:val="16"/>
  </w:num>
  <w:num w:numId="28">
    <w:abstractNumId w:val="22"/>
  </w:num>
  <w:num w:numId="29">
    <w:abstractNumId w:val="11"/>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6"/>
    <w:rsid w:val="00014A86"/>
    <w:rsid w:val="000166A3"/>
    <w:rsid w:val="00017EAD"/>
    <w:rsid w:val="00023782"/>
    <w:rsid w:val="00027E00"/>
    <w:rsid w:val="000324D0"/>
    <w:rsid w:val="000356E0"/>
    <w:rsid w:val="00036AE7"/>
    <w:rsid w:val="00040C50"/>
    <w:rsid w:val="00045AB5"/>
    <w:rsid w:val="00050928"/>
    <w:rsid w:val="000510C0"/>
    <w:rsid w:val="00051A40"/>
    <w:rsid w:val="00060EE0"/>
    <w:rsid w:val="000613BB"/>
    <w:rsid w:val="000620F5"/>
    <w:rsid w:val="00062876"/>
    <w:rsid w:val="000662D7"/>
    <w:rsid w:val="000765E6"/>
    <w:rsid w:val="00087042"/>
    <w:rsid w:val="000A268C"/>
    <w:rsid w:val="000B1612"/>
    <w:rsid w:val="000B5E9A"/>
    <w:rsid w:val="000E1330"/>
    <w:rsid w:val="000E17ED"/>
    <w:rsid w:val="000E4B26"/>
    <w:rsid w:val="000F14C8"/>
    <w:rsid w:val="000F51B4"/>
    <w:rsid w:val="000F6B7B"/>
    <w:rsid w:val="0010632F"/>
    <w:rsid w:val="001077F3"/>
    <w:rsid w:val="00113298"/>
    <w:rsid w:val="001300A6"/>
    <w:rsid w:val="00134AF0"/>
    <w:rsid w:val="001363AD"/>
    <w:rsid w:val="00154BD1"/>
    <w:rsid w:val="00160A50"/>
    <w:rsid w:val="00165549"/>
    <w:rsid w:val="00167556"/>
    <w:rsid w:val="00167D10"/>
    <w:rsid w:val="00167D14"/>
    <w:rsid w:val="00176AE8"/>
    <w:rsid w:val="001875C9"/>
    <w:rsid w:val="001A0311"/>
    <w:rsid w:val="001B0A85"/>
    <w:rsid w:val="001B352A"/>
    <w:rsid w:val="001B3FD6"/>
    <w:rsid w:val="001B663A"/>
    <w:rsid w:val="001B6FEB"/>
    <w:rsid w:val="001C0484"/>
    <w:rsid w:val="001D1688"/>
    <w:rsid w:val="001D1BD3"/>
    <w:rsid w:val="001D2353"/>
    <w:rsid w:val="001E12B3"/>
    <w:rsid w:val="001E3E81"/>
    <w:rsid w:val="00206C17"/>
    <w:rsid w:val="002142FF"/>
    <w:rsid w:val="00220B9F"/>
    <w:rsid w:val="00225385"/>
    <w:rsid w:val="002302F5"/>
    <w:rsid w:val="00234BF8"/>
    <w:rsid w:val="00237131"/>
    <w:rsid w:val="00242D43"/>
    <w:rsid w:val="002503DB"/>
    <w:rsid w:val="00251811"/>
    <w:rsid w:val="00254651"/>
    <w:rsid w:val="00257709"/>
    <w:rsid w:val="002616B0"/>
    <w:rsid w:val="00270E58"/>
    <w:rsid w:val="0027155A"/>
    <w:rsid w:val="00273A86"/>
    <w:rsid w:val="00281F95"/>
    <w:rsid w:val="0028586B"/>
    <w:rsid w:val="00286749"/>
    <w:rsid w:val="00287EDB"/>
    <w:rsid w:val="002936E1"/>
    <w:rsid w:val="00293DBA"/>
    <w:rsid w:val="002A2009"/>
    <w:rsid w:val="002B5210"/>
    <w:rsid w:val="002B5CBA"/>
    <w:rsid w:val="002B6D44"/>
    <w:rsid w:val="002D0066"/>
    <w:rsid w:val="002D2BA3"/>
    <w:rsid w:val="002D6751"/>
    <w:rsid w:val="002D7B87"/>
    <w:rsid w:val="002F2799"/>
    <w:rsid w:val="002F35D0"/>
    <w:rsid w:val="0030338A"/>
    <w:rsid w:val="00311DF7"/>
    <w:rsid w:val="00313006"/>
    <w:rsid w:val="003162AE"/>
    <w:rsid w:val="003164A5"/>
    <w:rsid w:val="003206D9"/>
    <w:rsid w:val="0032415C"/>
    <w:rsid w:val="003278DD"/>
    <w:rsid w:val="00336784"/>
    <w:rsid w:val="00340C23"/>
    <w:rsid w:val="003445E5"/>
    <w:rsid w:val="00354DBE"/>
    <w:rsid w:val="00384E56"/>
    <w:rsid w:val="0038787D"/>
    <w:rsid w:val="00387A7A"/>
    <w:rsid w:val="0039226C"/>
    <w:rsid w:val="00397EBE"/>
    <w:rsid w:val="003A5F2E"/>
    <w:rsid w:val="003A6A62"/>
    <w:rsid w:val="003B3994"/>
    <w:rsid w:val="003C2B4F"/>
    <w:rsid w:val="003D69C6"/>
    <w:rsid w:val="003E74B5"/>
    <w:rsid w:val="003F2478"/>
    <w:rsid w:val="003F40F7"/>
    <w:rsid w:val="003F4ABA"/>
    <w:rsid w:val="003F4F05"/>
    <w:rsid w:val="0041099C"/>
    <w:rsid w:val="00414873"/>
    <w:rsid w:val="00420F6B"/>
    <w:rsid w:val="0042723A"/>
    <w:rsid w:val="00462568"/>
    <w:rsid w:val="0046272D"/>
    <w:rsid w:val="00471E51"/>
    <w:rsid w:val="004734C1"/>
    <w:rsid w:val="00480A68"/>
    <w:rsid w:val="00491544"/>
    <w:rsid w:val="004935D9"/>
    <w:rsid w:val="004A28FE"/>
    <w:rsid w:val="004A6F54"/>
    <w:rsid w:val="004B72A6"/>
    <w:rsid w:val="004C53F0"/>
    <w:rsid w:val="004C5F68"/>
    <w:rsid w:val="004D66E7"/>
    <w:rsid w:val="004E02C9"/>
    <w:rsid w:val="004F2E22"/>
    <w:rsid w:val="004F378B"/>
    <w:rsid w:val="0050337D"/>
    <w:rsid w:val="00512838"/>
    <w:rsid w:val="00514598"/>
    <w:rsid w:val="00514F52"/>
    <w:rsid w:val="005211E4"/>
    <w:rsid w:val="005215AD"/>
    <w:rsid w:val="005225C1"/>
    <w:rsid w:val="00537D23"/>
    <w:rsid w:val="00542F9A"/>
    <w:rsid w:val="005452F5"/>
    <w:rsid w:val="005523C4"/>
    <w:rsid w:val="0055284E"/>
    <w:rsid w:val="00555AA6"/>
    <w:rsid w:val="00567D5F"/>
    <w:rsid w:val="0058046E"/>
    <w:rsid w:val="00581354"/>
    <w:rsid w:val="00583030"/>
    <w:rsid w:val="005859F5"/>
    <w:rsid w:val="00597C5B"/>
    <w:rsid w:val="005A41AC"/>
    <w:rsid w:val="005B2743"/>
    <w:rsid w:val="005C60D8"/>
    <w:rsid w:val="005D6F50"/>
    <w:rsid w:val="0060213C"/>
    <w:rsid w:val="00606E81"/>
    <w:rsid w:val="00607020"/>
    <w:rsid w:val="006255B6"/>
    <w:rsid w:val="006379FD"/>
    <w:rsid w:val="00642667"/>
    <w:rsid w:val="00651368"/>
    <w:rsid w:val="00661C18"/>
    <w:rsid w:val="00661EFC"/>
    <w:rsid w:val="006633AD"/>
    <w:rsid w:val="00667230"/>
    <w:rsid w:val="00667BA2"/>
    <w:rsid w:val="00672B96"/>
    <w:rsid w:val="0067650A"/>
    <w:rsid w:val="00691EFD"/>
    <w:rsid w:val="00697767"/>
    <w:rsid w:val="006A2C49"/>
    <w:rsid w:val="006A7DCA"/>
    <w:rsid w:val="006B537D"/>
    <w:rsid w:val="006C6F7E"/>
    <w:rsid w:val="006D4126"/>
    <w:rsid w:val="006D43EB"/>
    <w:rsid w:val="006D7F97"/>
    <w:rsid w:val="006E2C98"/>
    <w:rsid w:val="007060E2"/>
    <w:rsid w:val="0071680E"/>
    <w:rsid w:val="00724E58"/>
    <w:rsid w:val="00726309"/>
    <w:rsid w:val="007300B0"/>
    <w:rsid w:val="0073369D"/>
    <w:rsid w:val="007358E6"/>
    <w:rsid w:val="00741BB9"/>
    <w:rsid w:val="0074269D"/>
    <w:rsid w:val="007426F3"/>
    <w:rsid w:val="00750472"/>
    <w:rsid w:val="00754A13"/>
    <w:rsid w:val="00755006"/>
    <w:rsid w:val="00764193"/>
    <w:rsid w:val="00767A5A"/>
    <w:rsid w:val="00777717"/>
    <w:rsid w:val="00796307"/>
    <w:rsid w:val="007A0FC9"/>
    <w:rsid w:val="007A1EFC"/>
    <w:rsid w:val="007A6A2C"/>
    <w:rsid w:val="007A71A5"/>
    <w:rsid w:val="007B399B"/>
    <w:rsid w:val="007C1247"/>
    <w:rsid w:val="007D7993"/>
    <w:rsid w:val="007E1F21"/>
    <w:rsid w:val="007E29D6"/>
    <w:rsid w:val="007E4E2A"/>
    <w:rsid w:val="007E7A80"/>
    <w:rsid w:val="007E7ACE"/>
    <w:rsid w:val="007F2F70"/>
    <w:rsid w:val="00805BC3"/>
    <w:rsid w:val="00805D27"/>
    <w:rsid w:val="00807F27"/>
    <w:rsid w:val="00810159"/>
    <w:rsid w:val="00817606"/>
    <w:rsid w:val="008237A5"/>
    <w:rsid w:val="00824C80"/>
    <w:rsid w:val="0083050A"/>
    <w:rsid w:val="0084380A"/>
    <w:rsid w:val="00843980"/>
    <w:rsid w:val="008473FA"/>
    <w:rsid w:val="00847D83"/>
    <w:rsid w:val="008574E4"/>
    <w:rsid w:val="00862FAA"/>
    <w:rsid w:val="008633ED"/>
    <w:rsid w:val="00865237"/>
    <w:rsid w:val="0089084C"/>
    <w:rsid w:val="008A029B"/>
    <w:rsid w:val="008B3557"/>
    <w:rsid w:val="008B5929"/>
    <w:rsid w:val="008E283A"/>
    <w:rsid w:val="008E3F5A"/>
    <w:rsid w:val="008E7F67"/>
    <w:rsid w:val="0090591F"/>
    <w:rsid w:val="00905BCC"/>
    <w:rsid w:val="00906468"/>
    <w:rsid w:val="00911AB4"/>
    <w:rsid w:val="00912206"/>
    <w:rsid w:val="00912B0F"/>
    <w:rsid w:val="009157CB"/>
    <w:rsid w:val="00926F7D"/>
    <w:rsid w:val="009270F8"/>
    <w:rsid w:val="00930BA9"/>
    <w:rsid w:val="009522A1"/>
    <w:rsid w:val="00952478"/>
    <w:rsid w:val="009556C5"/>
    <w:rsid w:val="00955BE7"/>
    <w:rsid w:val="0097004D"/>
    <w:rsid w:val="00970424"/>
    <w:rsid w:val="00970A8B"/>
    <w:rsid w:val="00983280"/>
    <w:rsid w:val="00984405"/>
    <w:rsid w:val="009871E9"/>
    <w:rsid w:val="009907AE"/>
    <w:rsid w:val="00993A05"/>
    <w:rsid w:val="0099512B"/>
    <w:rsid w:val="00996EA6"/>
    <w:rsid w:val="009A52ED"/>
    <w:rsid w:val="009A5811"/>
    <w:rsid w:val="009B5E2F"/>
    <w:rsid w:val="009C59BC"/>
    <w:rsid w:val="009C5F41"/>
    <w:rsid w:val="009D08F0"/>
    <w:rsid w:val="009D3860"/>
    <w:rsid w:val="009E4060"/>
    <w:rsid w:val="009E4A03"/>
    <w:rsid w:val="009E7289"/>
    <w:rsid w:val="009E751F"/>
    <w:rsid w:val="00A23F71"/>
    <w:rsid w:val="00A37494"/>
    <w:rsid w:val="00A44516"/>
    <w:rsid w:val="00A47395"/>
    <w:rsid w:val="00A565EC"/>
    <w:rsid w:val="00A60B1B"/>
    <w:rsid w:val="00A61BCD"/>
    <w:rsid w:val="00A63A2E"/>
    <w:rsid w:val="00A6695D"/>
    <w:rsid w:val="00A834C4"/>
    <w:rsid w:val="00A90728"/>
    <w:rsid w:val="00A93690"/>
    <w:rsid w:val="00A956A0"/>
    <w:rsid w:val="00A964EA"/>
    <w:rsid w:val="00AB227A"/>
    <w:rsid w:val="00AB2C4D"/>
    <w:rsid w:val="00AC21A8"/>
    <w:rsid w:val="00AC22EA"/>
    <w:rsid w:val="00AC378E"/>
    <w:rsid w:val="00AC4174"/>
    <w:rsid w:val="00AD0231"/>
    <w:rsid w:val="00AD13DA"/>
    <w:rsid w:val="00AD4B9F"/>
    <w:rsid w:val="00AD4C3D"/>
    <w:rsid w:val="00AD5A5C"/>
    <w:rsid w:val="00AD6B07"/>
    <w:rsid w:val="00AE08C3"/>
    <w:rsid w:val="00AE4BA8"/>
    <w:rsid w:val="00AF2745"/>
    <w:rsid w:val="00B00251"/>
    <w:rsid w:val="00B010B8"/>
    <w:rsid w:val="00B01597"/>
    <w:rsid w:val="00B156F0"/>
    <w:rsid w:val="00B15CED"/>
    <w:rsid w:val="00B15DA3"/>
    <w:rsid w:val="00B20529"/>
    <w:rsid w:val="00B31BF9"/>
    <w:rsid w:val="00B41383"/>
    <w:rsid w:val="00B4181F"/>
    <w:rsid w:val="00B517AF"/>
    <w:rsid w:val="00B556F7"/>
    <w:rsid w:val="00B5631C"/>
    <w:rsid w:val="00B57ACF"/>
    <w:rsid w:val="00B66644"/>
    <w:rsid w:val="00B760F3"/>
    <w:rsid w:val="00B812C6"/>
    <w:rsid w:val="00B85658"/>
    <w:rsid w:val="00B86BDB"/>
    <w:rsid w:val="00B8722C"/>
    <w:rsid w:val="00B90D88"/>
    <w:rsid w:val="00B916B6"/>
    <w:rsid w:val="00B91C61"/>
    <w:rsid w:val="00B93B60"/>
    <w:rsid w:val="00BA1996"/>
    <w:rsid w:val="00BD22A8"/>
    <w:rsid w:val="00BF68B0"/>
    <w:rsid w:val="00C04655"/>
    <w:rsid w:val="00C07BCF"/>
    <w:rsid w:val="00C11345"/>
    <w:rsid w:val="00C11970"/>
    <w:rsid w:val="00C134CB"/>
    <w:rsid w:val="00C226A5"/>
    <w:rsid w:val="00C25415"/>
    <w:rsid w:val="00C26BA4"/>
    <w:rsid w:val="00C3475C"/>
    <w:rsid w:val="00C40336"/>
    <w:rsid w:val="00C40911"/>
    <w:rsid w:val="00C52163"/>
    <w:rsid w:val="00C5373C"/>
    <w:rsid w:val="00C60BB3"/>
    <w:rsid w:val="00C62FBD"/>
    <w:rsid w:val="00C6321A"/>
    <w:rsid w:val="00C737AB"/>
    <w:rsid w:val="00C9173C"/>
    <w:rsid w:val="00CA5EA8"/>
    <w:rsid w:val="00CB1B31"/>
    <w:rsid w:val="00CB388C"/>
    <w:rsid w:val="00CC164B"/>
    <w:rsid w:val="00CC34F7"/>
    <w:rsid w:val="00CC66E5"/>
    <w:rsid w:val="00CD0542"/>
    <w:rsid w:val="00CD290C"/>
    <w:rsid w:val="00CD342C"/>
    <w:rsid w:val="00CE0100"/>
    <w:rsid w:val="00CF0CE1"/>
    <w:rsid w:val="00CF1CCF"/>
    <w:rsid w:val="00CF2323"/>
    <w:rsid w:val="00CF3BB1"/>
    <w:rsid w:val="00D02B49"/>
    <w:rsid w:val="00D12FBB"/>
    <w:rsid w:val="00D15CB2"/>
    <w:rsid w:val="00D20126"/>
    <w:rsid w:val="00D41C33"/>
    <w:rsid w:val="00D42C47"/>
    <w:rsid w:val="00D44FBD"/>
    <w:rsid w:val="00D45004"/>
    <w:rsid w:val="00D45D18"/>
    <w:rsid w:val="00D513E1"/>
    <w:rsid w:val="00D5562B"/>
    <w:rsid w:val="00D55756"/>
    <w:rsid w:val="00D5638C"/>
    <w:rsid w:val="00D6062A"/>
    <w:rsid w:val="00D645EC"/>
    <w:rsid w:val="00D73900"/>
    <w:rsid w:val="00D858E8"/>
    <w:rsid w:val="00D95EB4"/>
    <w:rsid w:val="00DA32B1"/>
    <w:rsid w:val="00DA4DB3"/>
    <w:rsid w:val="00DA7682"/>
    <w:rsid w:val="00DB3BD8"/>
    <w:rsid w:val="00DB5FFE"/>
    <w:rsid w:val="00DB6AA7"/>
    <w:rsid w:val="00DB7F5A"/>
    <w:rsid w:val="00DC7E10"/>
    <w:rsid w:val="00DD025F"/>
    <w:rsid w:val="00DD02F5"/>
    <w:rsid w:val="00DD31A9"/>
    <w:rsid w:val="00DE58B2"/>
    <w:rsid w:val="00DE5CB5"/>
    <w:rsid w:val="00E01FDC"/>
    <w:rsid w:val="00E04562"/>
    <w:rsid w:val="00E21A7D"/>
    <w:rsid w:val="00E227F2"/>
    <w:rsid w:val="00E22F3E"/>
    <w:rsid w:val="00E25C22"/>
    <w:rsid w:val="00E36A44"/>
    <w:rsid w:val="00E42614"/>
    <w:rsid w:val="00E46837"/>
    <w:rsid w:val="00E5199C"/>
    <w:rsid w:val="00E5335E"/>
    <w:rsid w:val="00E56C99"/>
    <w:rsid w:val="00E62237"/>
    <w:rsid w:val="00E67277"/>
    <w:rsid w:val="00E675F0"/>
    <w:rsid w:val="00E76939"/>
    <w:rsid w:val="00E838C0"/>
    <w:rsid w:val="00E93543"/>
    <w:rsid w:val="00E94CBC"/>
    <w:rsid w:val="00EA4EE5"/>
    <w:rsid w:val="00EB3B94"/>
    <w:rsid w:val="00ED00C2"/>
    <w:rsid w:val="00ED0D54"/>
    <w:rsid w:val="00ED3380"/>
    <w:rsid w:val="00ED5C28"/>
    <w:rsid w:val="00ED7EFA"/>
    <w:rsid w:val="00EE4E99"/>
    <w:rsid w:val="00EE5373"/>
    <w:rsid w:val="00F048F5"/>
    <w:rsid w:val="00F220F2"/>
    <w:rsid w:val="00F233B8"/>
    <w:rsid w:val="00F23BD6"/>
    <w:rsid w:val="00F32660"/>
    <w:rsid w:val="00F46F4D"/>
    <w:rsid w:val="00F47F46"/>
    <w:rsid w:val="00F547B4"/>
    <w:rsid w:val="00F6127E"/>
    <w:rsid w:val="00F64A03"/>
    <w:rsid w:val="00F73AB9"/>
    <w:rsid w:val="00F80E2C"/>
    <w:rsid w:val="00F83412"/>
    <w:rsid w:val="00F95A7D"/>
    <w:rsid w:val="00F96069"/>
    <w:rsid w:val="00FB2FC0"/>
    <w:rsid w:val="00FC22A8"/>
    <w:rsid w:val="00FC5D53"/>
    <w:rsid w:val="00FD5B14"/>
    <w:rsid w:val="00FF3E78"/>
    <w:rsid w:val="00FF3F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D6"/>
    <w:rPr>
      <w:rFonts w:eastAsiaTheme="minorEastAsia"/>
      <w:lang w:val="es-CL" w:eastAsia="es-CL"/>
    </w:rPr>
  </w:style>
  <w:style w:type="paragraph" w:styleId="Ttulo1">
    <w:name w:val="heading 1"/>
    <w:basedOn w:val="Normal"/>
    <w:next w:val="Normal"/>
    <w:link w:val="Ttulo1Car"/>
    <w:uiPriority w:val="9"/>
    <w:qFormat/>
    <w:rsid w:val="00724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9D6"/>
    <w:pPr>
      <w:ind w:left="720"/>
      <w:contextualSpacing/>
    </w:pPr>
  </w:style>
  <w:style w:type="table" w:styleId="Tablaconcuadrcula">
    <w:name w:val="Table Grid"/>
    <w:basedOn w:val="Tablanormal"/>
    <w:uiPriority w:val="59"/>
    <w:rsid w:val="008B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42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2FF"/>
    <w:rPr>
      <w:rFonts w:ascii="Segoe UI" w:eastAsiaTheme="minorEastAsia" w:hAnsi="Segoe UI" w:cs="Segoe UI"/>
      <w:sz w:val="18"/>
      <w:szCs w:val="18"/>
      <w:lang w:val="es-CL" w:eastAsia="es-CL"/>
    </w:rPr>
  </w:style>
  <w:style w:type="character" w:styleId="Textoennegrita">
    <w:name w:val="Strong"/>
    <w:basedOn w:val="Fuentedeprrafopredeter"/>
    <w:uiPriority w:val="22"/>
    <w:qFormat/>
    <w:rsid w:val="002B6D44"/>
    <w:rPr>
      <w:b/>
      <w:bCs/>
    </w:rPr>
  </w:style>
  <w:style w:type="paragraph" w:styleId="NormalWeb">
    <w:name w:val="Normal (Web)"/>
    <w:basedOn w:val="Normal"/>
    <w:uiPriority w:val="99"/>
    <w:semiHidden/>
    <w:unhideWhenUsed/>
    <w:rsid w:val="002B6D44"/>
    <w:pPr>
      <w:spacing w:before="100" w:beforeAutospacing="1"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37494"/>
    <w:pPr>
      <w:spacing w:after="0" w:line="240" w:lineRule="auto"/>
    </w:pPr>
    <w:rPr>
      <w:rFonts w:eastAsiaTheme="minorEastAsia"/>
      <w:lang w:val="es-CL" w:eastAsia="es-CL"/>
    </w:rPr>
  </w:style>
  <w:style w:type="paragraph" w:styleId="Encabezado">
    <w:name w:val="header"/>
    <w:basedOn w:val="Normal"/>
    <w:link w:val="EncabezadoCar"/>
    <w:uiPriority w:val="99"/>
    <w:unhideWhenUsed/>
    <w:rsid w:val="00DE5C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CB5"/>
    <w:rPr>
      <w:rFonts w:eastAsiaTheme="minorEastAsia"/>
      <w:lang w:val="es-CL" w:eastAsia="es-CL"/>
    </w:rPr>
  </w:style>
  <w:style w:type="paragraph" w:styleId="Piedepgina">
    <w:name w:val="footer"/>
    <w:basedOn w:val="Normal"/>
    <w:link w:val="PiedepginaCar"/>
    <w:uiPriority w:val="99"/>
    <w:unhideWhenUsed/>
    <w:rsid w:val="00DE5C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CB5"/>
    <w:rPr>
      <w:rFonts w:eastAsiaTheme="minorEastAsia"/>
      <w:lang w:val="es-CL" w:eastAsia="es-CL"/>
    </w:rPr>
  </w:style>
  <w:style w:type="character" w:customStyle="1" w:styleId="Ttulo1Car">
    <w:name w:val="Título 1 Car"/>
    <w:basedOn w:val="Fuentedeprrafopredeter"/>
    <w:link w:val="Ttulo1"/>
    <w:uiPriority w:val="9"/>
    <w:rsid w:val="00724E58"/>
    <w:rPr>
      <w:rFonts w:asciiTheme="majorHAnsi" w:eastAsiaTheme="majorEastAsia" w:hAnsiTheme="majorHAnsi" w:cstheme="majorBidi"/>
      <w:b/>
      <w:bCs/>
      <w:color w:val="365F91" w:themeColor="accent1" w:themeShade="BF"/>
      <w:sz w:val="28"/>
      <w:szCs w:val="28"/>
      <w:lang w:val="es-CL" w:eastAsia="es-CL"/>
    </w:rPr>
  </w:style>
  <w:style w:type="character" w:styleId="Hipervnculo">
    <w:name w:val="Hyperlink"/>
    <w:basedOn w:val="Fuentedeprrafopredeter"/>
    <w:uiPriority w:val="99"/>
    <w:unhideWhenUsed/>
    <w:rsid w:val="00AC2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317">
      <w:bodyDiv w:val="1"/>
      <w:marLeft w:val="0"/>
      <w:marRight w:val="0"/>
      <w:marTop w:val="0"/>
      <w:marBottom w:val="0"/>
      <w:divBdr>
        <w:top w:val="none" w:sz="0" w:space="0" w:color="auto"/>
        <w:left w:val="none" w:sz="0" w:space="0" w:color="auto"/>
        <w:bottom w:val="none" w:sz="0" w:space="0" w:color="auto"/>
        <w:right w:val="none" w:sz="0" w:space="0" w:color="auto"/>
      </w:divBdr>
      <w:divsChild>
        <w:div w:id="1361197539">
          <w:marLeft w:val="0"/>
          <w:marRight w:val="0"/>
          <w:marTop w:val="0"/>
          <w:marBottom w:val="0"/>
          <w:divBdr>
            <w:top w:val="none" w:sz="0" w:space="0" w:color="auto"/>
            <w:left w:val="none" w:sz="0" w:space="0" w:color="auto"/>
            <w:bottom w:val="none" w:sz="0" w:space="0" w:color="auto"/>
            <w:right w:val="none" w:sz="0" w:space="0" w:color="auto"/>
          </w:divBdr>
        </w:div>
        <w:div w:id="1600793321">
          <w:marLeft w:val="0"/>
          <w:marRight w:val="0"/>
          <w:marTop w:val="0"/>
          <w:marBottom w:val="0"/>
          <w:divBdr>
            <w:top w:val="none" w:sz="0" w:space="0" w:color="auto"/>
            <w:left w:val="none" w:sz="0" w:space="0" w:color="auto"/>
            <w:bottom w:val="none" w:sz="0" w:space="0" w:color="auto"/>
            <w:right w:val="none" w:sz="0" w:space="0" w:color="auto"/>
          </w:divBdr>
        </w:div>
        <w:div w:id="997227249">
          <w:marLeft w:val="0"/>
          <w:marRight w:val="0"/>
          <w:marTop w:val="0"/>
          <w:marBottom w:val="0"/>
          <w:divBdr>
            <w:top w:val="none" w:sz="0" w:space="0" w:color="auto"/>
            <w:left w:val="none" w:sz="0" w:space="0" w:color="auto"/>
            <w:bottom w:val="none" w:sz="0" w:space="0" w:color="auto"/>
            <w:right w:val="none" w:sz="0" w:space="0" w:color="auto"/>
          </w:divBdr>
        </w:div>
      </w:divsChild>
    </w:div>
    <w:div w:id="343171981">
      <w:bodyDiv w:val="1"/>
      <w:marLeft w:val="0"/>
      <w:marRight w:val="0"/>
      <w:marTop w:val="0"/>
      <w:marBottom w:val="0"/>
      <w:divBdr>
        <w:top w:val="none" w:sz="0" w:space="0" w:color="auto"/>
        <w:left w:val="none" w:sz="0" w:space="0" w:color="auto"/>
        <w:bottom w:val="none" w:sz="0" w:space="0" w:color="auto"/>
        <w:right w:val="none" w:sz="0" w:space="0" w:color="auto"/>
      </w:divBdr>
    </w:div>
    <w:div w:id="1108620474">
      <w:bodyDiv w:val="1"/>
      <w:marLeft w:val="0"/>
      <w:marRight w:val="0"/>
      <w:marTop w:val="0"/>
      <w:marBottom w:val="0"/>
      <w:divBdr>
        <w:top w:val="none" w:sz="0" w:space="0" w:color="auto"/>
        <w:left w:val="none" w:sz="0" w:space="0" w:color="auto"/>
        <w:bottom w:val="none" w:sz="0" w:space="0" w:color="auto"/>
        <w:right w:val="none" w:sz="0" w:space="0" w:color="auto"/>
      </w:divBdr>
      <w:divsChild>
        <w:div w:id="187218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1883">
              <w:marLeft w:val="0"/>
              <w:marRight w:val="0"/>
              <w:marTop w:val="0"/>
              <w:marBottom w:val="0"/>
              <w:divBdr>
                <w:top w:val="none" w:sz="0" w:space="0" w:color="auto"/>
                <w:left w:val="none" w:sz="0" w:space="0" w:color="auto"/>
                <w:bottom w:val="none" w:sz="0" w:space="0" w:color="auto"/>
                <w:right w:val="none" w:sz="0" w:space="0" w:color="auto"/>
              </w:divBdr>
              <w:divsChild>
                <w:div w:id="1327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13">
      <w:bodyDiv w:val="1"/>
      <w:marLeft w:val="0"/>
      <w:marRight w:val="0"/>
      <w:marTop w:val="0"/>
      <w:marBottom w:val="0"/>
      <w:divBdr>
        <w:top w:val="none" w:sz="0" w:space="0" w:color="auto"/>
        <w:left w:val="none" w:sz="0" w:space="0" w:color="auto"/>
        <w:bottom w:val="none" w:sz="0" w:space="0" w:color="auto"/>
        <w:right w:val="none" w:sz="0" w:space="0" w:color="auto"/>
      </w:divBdr>
    </w:div>
    <w:div w:id="1164201013">
      <w:bodyDiv w:val="1"/>
      <w:marLeft w:val="0"/>
      <w:marRight w:val="0"/>
      <w:marTop w:val="0"/>
      <w:marBottom w:val="0"/>
      <w:divBdr>
        <w:top w:val="none" w:sz="0" w:space="0" w:color="auto"/>
        <w:left w:val="none" w:sz="0" w:space="0" w:color="auto"/>
        <w:bottom w:val="none" w:sz="0" w:space="0" w:color="auto"/>
        <w:right w:val="none" w:sz="0" w:space="0" w:color="auto"/>
      </w:divBdr>
      <w:divsChild>
        <w:div w:id="1266183306">
          <w:marLeft w:val="0"/>
          <w:marRight w:val="0"/>
          <w:marTop w:val="0"/>
          <w:marBottom w:val="0"/>
          <w:divBdr>
            <w:top w:val="none" w:sz="0" w:space="0" w:color="auto"/>
            <w:left w:val="none" w:sz="0" w:space="0" w:color="auto"/>
            <w:bottom w:val="none" w:sz="0" w:space="0" w:color="auto"/>
            <w:right w:val="none" w:sz="0" w:space="0" w:color="auto"/>
          </w:divBdr>
          <w:divsChild>
            <w:div w:id="733428191">
              <w:marLeft w:val="0"/>
              <w:marRight w:val="0"/>
              <w:marTop w:val="0"/>
              <w:marBottom w:val="0"/>
              <w:divBdr>
                <w:top w:val="none" w:sz="0" w:space="0" w:color="auto"/>
                <w:left w:val="none" w:sz="0" w:space="0" w:color="auto"/>
                <w:bottom w:val="none" w:sz="0" w:space="0" w:color="auto"/>
                <w:right w:val="none" w:sz="0" w:space="0" w:color="auto"/>
              </w:divBdr>
            </w:div>
          </w:divsChild>
        </w:div>
        <w:div w:id="506864718">
          <w:marLeft w:val="0"/>
          <w:marRight w:val="0"/>
          <w:marTop w:val="0"/>
          <w:marBottom w:val="0"/>
          <w:divBdr>
            <w:top w:val="none" w:sz="0" w:space="0" w:color="auto"/>
            <w:left w:val="none" w:sz="0" w:space="0" w:color="auto"/>
            <w:bottom w:val="none" w:sz="0" w:space="0" w:color="auto"/>
            <w:right w:val="none" w:sz="0" w:space="0" w:color="auto"/>
          </w:divBdr>
        </w:div>
        <w:div w:id="1367098212">
          <w:marLeft w:val="0"/>
          <w:marRight w:val="0"/>
          <w:marTop w:val="0"/>
          <w:marBottom w:val="0"/>
          <w:divBdr>
            <w:top w:val="none" w:sz="0" w:space="0" w:color="auto"/>
            <w:left w:val="none" w:sz="0" w:space="0" w:color="auto"/>
            <w:bottom w:val="none" w:sz="0" w:space="0" w:color="auto"/>
            <w:right w:val="none" w:sz="0" w:space="0" w:color="auto"/>
          </w:divBdr>
        </w:div>
        <w:div w:id="1743943877">
          <w:marLeft w:val="0"/>
          <w:marRight w:val="0"/>
          <w:marTop w:val="0"/>
          <w:marBottom w:val="0"/>
          <w:divBdr>
            <w:top w:val="none" w:sz="0" w:space="0" w:color="auto"/>
            <w:left w:val="none" w:sz="0" w:space="0" w:color="auto"/>
            <w:bottom w:val="none" w:sz="0" w:space="0" w:color="auto"/>
            <w:right w:val="none" w:sz="0" w:space="0" w:color="auto"/>
          </w:divBdr>
        </w:div>
        <w:div w:id="1011907073">
          <w:marLeft w:val="0"/>
          <w:marRight w:val="0"/>
          <w:marTop w:val="0"/>
          <w:marBottom w:val="0"/>
          <w:divBdr>
            <w:top w:val="none" w:sz="0" w:space="0" w:color="auto"/>
            <w:left w:val="none" w:sz="0" w:space="0" w:color="auto"/>
            <w:bottom w:val="none" w:sz="0" w:space="0" w:color="auto"/>
            <w:right w:val="none" w:sz="0" w:space="0" w:color="auto"/>
          </w:divBdr>
        </w:div>
        <w:div w:id="623002763">
          <w:marLeft w:val="0"/>
          <w:marRight w:val="0"/>
          <w:marTop w:val="0"/>
          <w:marBottom w:val="0"/>
          <w:divBdr>
            <w:top w:val="none" w:sz="0" w:space="0" w:color="auto"/>
            <w:left w:val="none" w:sz="0" w:space="0" w:color="auto"/>
            <w:bottom w:val="none" w:sz="0" w:space="0" w:color="auto"/>
            <w:right w:val="none" w:sz="0" w:space="0" w:color="auto"/>
          </w:divBdr>
        </w:div>
        <w:div w:id="710690255">
          <w:marLeft w:val="0"/>
          <w:marRight w:val="0"/>
          <w:marTop w:val="0"/>
          <w:marBottom w:val="0"/>
          <w:divBdr>
            <w:top w:val="none" w:sz="0" w:space="0" w:color="auto"/>
            <w:left w:val="none" w:sz="0" w:space="0" w:color="auto"/>
            <w:bottom w:val="none" w:sz="0" w:space="0" w:color="auto"/>
            <w:right w:val="none" w:sz="0" w:space="0" w:color="auto"/>
          </w:divBdr>
        </w:div>
        <w:div w:id="628170730">
          <w:marLeft w:val="0"/>
          <w:marRight w:val="0"/>
          <w:marTop w:val="0"/>
          <w:marBottom w:val="0"/>
          <w:divBdr>
            <w:top w:val="none" w:sz="0" w:space="0" w:color="auto"/>
            <w:left w:val="none" w:sz="0" w:space="0" w:color="auto"/>
            <w:bottom w:val="none" w:sz="0" w:space="0" w:color="auto"/>
            <w:right w:val="none" w:sz="0" w:space="0" w:color="auto"/>
          </w:divBdr>
        </w:div>
        <w:div w:id="1873150072">
          <w:marLeft w:val="0"/>
          <w:marRight w:val="0"/>
          <w:marTop w:val="0"/>
          <w:marBottom w:val="0"/>
          <w:divBdr>
            <w:top w:val="none" w:sz="0" w:space="0" w:color="auto"/>
            <w:left w:val="none" w:sz="0" w:space="0" w:color="auto"/>
            <w:bottom w:val="none" w:sz="0" w:space="0" w:color="auto"/>
            <w:right w:val="none" w:sz="0" w:space="0" w:color="auto"/>
          </w:divBdr>
        </w:div>
        <w:div w:id="288510534">
          <w:marLeft w:val="0"/>
          <w:marRight w:val="0"/>
          <w:marTop w:val="0"/>
          <w:marBottom w:val="0"/>
          <w:divBdr>
            <w:top w:val="none" w:sz="0" w:space="0" w:color="auto"/>
            <w:left w:val="none" w:sz="0" w:space="0" w:color="auto"/>
            <w:bottom w:val="none" w:sz="0" w:space="0" w:color="auto"/>
            <w:right w:val="none" w:sz="0" w:space="0" w:color="auto"/>
          </w:divBdr>
        </w:div>
        <w:div w:id="2027831229">
          <w:marLeft w:val="0"/>
          <w:marRight w:val="0"/>
          <w:marTop w:val="0"/>
          <w:marBottom w:val="0"/>
          <w:divBdr>
            <w:top w:val="none" w:sz="0" w:space="0" w:color="auto"/>
            <w:left w:val="none" w:sz="0" w:space="0" w:color="auto"/>
            <w:bottom w:val="none" w:sz="0" w:space="0" w:color="auto"/>
            <w:right w:val="none" w:sz="0" w:space="0" w:color="auto"/>
          </w:divBdr>
        </w:div>
        <w:div w:id="1035696983">
          <w:marLeft w:val="0"/>
          <w:marRight w:val="0"/>
          <w:marTop w:val="0"/>
          <w:marBottom w:val="0"/>
          <w:divBdr>
            <w:top w:val="none" w:sz="0" w:space="0" w:color="auto"/>
            <w:left w:val="none" w:sz="0" w:space="0" w:color="auto"/>
            <w:bottom w:val="none" w:sz="0" w:space="0" w:color="auto"/>
            <w:right w:val="none" w:sz="0" w:space="0" w:color="auto"/>
          </w:divBdr>
        </w:div>
        <w:div w:id="1727559261">
          <w:marLeft w:val="0"/>
          <w:marRight w:val="0"/>
          <w:marTop w:val="0"/>
          <w:marBottom w:val="0"/>
          <w:divBdr>
            <w:top w:val="none" w:sz="0" w:space="0" w:color="auto"/>
            <w:left w:val="none" w:sz="0" w:space="0" w:color="auto"/>
            <w:bottom w:val="none" w:sz="0" w:space="0" w:color="auto"/>
            <w:right w:val="none" w:sz="0" w:space="0" w:color="auto"/>
          </w:divBdr>
        </w:div>
        <w:div w:id="1731683608">
          <w:marLeft w:val="0"/>
          <w:marRight w:val="0"/>
          <w:marTop w:val="0"/>
          <w:marBottom w:val="0"/>
          <w:divBdr>
            <w:top w:val="none" w:sz="0" w:space="0" w:color="auto"/>
            <w:left w:val="none" w:sz="0" w:space="0" w:color="auto"/>
            <w:bottom w:val="none" w:sz="0" w:space="0" w:color="auto"/>
            <w:right w:val="none" w:sz="0" w:space="0" w:color="auto"/>
          </w:divBdr>
        </w:div>
        <w:div w:id="50471520">
          <w:marLeft w:val="0"/>
          <w:marRight w:val="0"/>
          <w:marTop w:val="0"/>
          <w:marBottom w:val="0"/>
          <w:divBdr>
            <w:top w:val="none" w:sz="0" w:space="0" w:color="auto"/>
            <w:left w:val="none" w:sz="0" w:space="0" w:color="auto"/>
            <w:bottom w:val="none" w:sz="0" w:space="0" w:color="auto"/>
            <w:right w:val="none" w:sz="0" w:space="0" w:color="auto"/>
          </w:divBdr>
        </w:div>
        <w:div w:id="1608005245">
          <w:marLeft w:val="0"/>
          <w:marRight w:val="0"/>
          <w:marTop w:val="0"/>
          <w:marBottom w:val="0"/>
          <w:divBdr>
            <w:top w:val="none" w:sz="0" w:space="0" w:color="auto"/>
            <w:left w:val="none" w:sz="0" w:space="0" w:color="auto"/>
            <w:bottom w:val="none" w:sz="0" w:space="0" w:color="auto"/>
            <w:right w:val="none" w:sz="0" w:space="0" w:color="auto"/>
          </w:divBdr>
        </w:div>
        <w:div w:id="49117304">
          <w:marLeft w:val="0"/>
          <w:marRight w:val="0"/>
          <w:marTop w:val="0"/>
          <w:marBottom w:val="0"/>
          <w:divBdr>
            <w:top w:val="none" w:sz="0" w:space="0" w:color="auto"/>
            <w:left w:val="none" w:sz="0" w:space="0" w:color="auto"/>
            <w:bottom w:val="none" w:sz="0" w:space="0" w:color="auto"/>
            <w:right w:val="none" w:sz="0" w:space="0" w:color="auto"/>
          </w:divBdr>
        </w:div>
      </w:divsChild>
    </w:div>
    <w:div w:id="1224754141">
      <w:bodyDiv w:val="1"/>
      <w:marLeft w:val="0"/>
      <w:marRight w:val="0"/>
      <w:marTop w:val="0"/>
      <w:marBottom w:val="0"/>
      <w:divBdr>
        <w:top w:val="none" w:sz="0" w:space="0" w:color="auto"/>
        <w:left w:val="none" w:sz="0" w:space="0" w:color="auto"/>
        <w:bottom w:val="none" w:sz="0" w:space="0" w:color="auto"/>
        <w:right w:val="none" w:sz="0" w:space="0" w:color="auto"/>
      </w:divBdr>
      <w:divsChild>
        <w:div w:id="1264725593">
          <w:marLeft w:val="0"/>
          <w:marRight w:val="0"/>
          <w:marTop w:val="0"/>
          <w:marBottom w:val="0"/>
          <w:divBdr>
            <w:top w:val="none" w:sz="0" w:space="0" w:color="auto"/>
            <w:left w:val="none" w:sz="0" w:space="0" w:color="auto"/>
            <w:bottom w:val="none" w:sz="0" w:space="0" w:color="auto"/>
            <w:right w:val="none" w:sz="0" w:space="0" w:color="auto"/>
          </w:divBdr>
        </w:div>
        <w:div w:id="340278099">
          <w:marLeft w:val="0"/>
          <w:marRight w:val="0"/>
          <w:marTop w:val="0"/>
          <w:marBottom w:val="0"/>
          <w:divBdr>
            <w:top w:val="none" w:sz="0" w:space="0" w:color="auto"/>
            <w:left w:val="none" w:sz="0" w:space="0" w:color="auto"/>
            <w:bottom w:val="none" w:sz="0" w:space="0" w:color="auto"/>
            <w:right w:val="none" w:sz="0" w:space="0" w:color="auto"/>
          </w:divBdr>
        </w:div>
        <w:div w:id="1754081863">
          <w:marLeft w:val="0"/>
          <w:marRight w:val="0"/>
          <w:marTop w:val="0"/>
          <w:marBottom w:val="0"/>
          <w:divBdr>
            <w:top w:val="none" w:sz="0" w:space="0" w:color="auto"/>
            <w:left w:val="none" w:sz="0" w:space="0" w:color="auto"/>
            <w:bottom w:val="none" w:sz="0" w:space="0" w:color="auto"/>
            <w:right w:val="none" w:sz="0" w:space="0" w:color="auto"/>
          </w:divBdr>
        </w:div>
        <w:div w:id="46882848">
          <w:marLeft w:val="0"/>
          <w:marRight w:val="0"/>
          <w:marTop w:val="0"/>
          <w:marBottom w:val="0"/>
          <w:divBdr>
            <w:top w:val="none" w:sz="0" w:space="0" w:color="auto"/>
            <w:left w:val="none" w:sz="0" w:space="0" w:color="auto"/>
            <w:bottom w:val="none" w:sz="0" w:space="0" w:color="auto"/>
            <w:right w:val="none" w:sz="0" w:space="0" w:color="auto"/>
          </w:divBdr>
        </w:div>
        <w:div w:id="1222211861">
          <w:marLeft w:val="0"/>
          <w:marRight w:val="0"/>
          <w:marTop w:val="0"/>
          <w:marBottom w:val="0"/>
          <w:divBdr>
            <w:top w:val="none" w:sz="0" w:space="0" w:color="auto"/>
            <w:left w:val="none" w:sz="0" w:space="0" w:color="auto"/>
            <w:bottom w:val="none" w:sz="0" w:space="0" w:color="auto"/>
            <w:right w:val="none" w:sz="0" w:space="0" w:color="auto"/>
          </w:divBdr>
        </w:div>
        <w:div w:id="1358000846">
          <w:marLeft w:val="0"/>
          <w:marRight w:val="0"/>
          <w:marTop w:val="0"/>
          <w:marBottom w:val="0"/>
          <w:divBdr>
            <w:top w:val="none" w:sz="0" w:space="0" w:color="auto"/>
            <w:left w:val="none" w:sz="0" w:space="0" w:color="auto"/>
            <w:bottom w:val="none" w:sz="0" w:space="0" w:color="auto"/>
            <w:right w:val="none" w:sz="0" w:space="0" w:color="auto"/>
          </w:divBdr>
        </w:div>
        <w:div w:id="6493333">
          <w:marLeft w:val="0"/>
          <w:marRight w:val="0"/>
          <w:marTop w:val="0"/>
          <w:marBottom w:val="0"/>
          <w:divBdr>
            <w:top w:val="none" w:sz="0" w:space="0" w:color="auto"/>
            <w:left w:val="none" w:sz="0" w:space="0" w:color="auto"/>
            <w:bottom w:val="none" w:sz="0" w:space="0" w:color="auto"/>
            <w:right w:val="none" w:sz="0" w:space="0" w:color="auto"/>
          </w:divBdr>
        </w:div>
        <w:div w:id="875242917">
          <w:marLeft w:val="0"/>
          <w:marRight w:val="0"/>
          <w:marTop w:val="0"/>
          <w:marBottom w:val="0"/>
          <w:divBdr>
            <w:top w:val="none" w:sz="0" w:space="0" w:color="auto"/>
            <w:left w:val="none" w:sz="0" w:space="0" w:color="auto"/>
            <w:bottom w:val="none" w:sz="0" w:space="0" w:color="auto"/>
            <w:right w:val="none" w:sz="0" w:space="0" w:color="auto"/>
          </w:divBdr>
        </w:div>
        <w:div w:id="1324774777">
          <w:marLeft w:val="0"/>
          <w:marRight w:val="0"/>
          <w:marTop w:val="0"/>
          <w:marBottom w:val="0"/>
          <w:divBdr>
            <w:top w:val="none" w:sz="0" w:space="0" w:color="auto"/>
            <w:left w:val="none" w:sz="0" w:space="0" w:color="auto"/>
            <w:bottom w:val="none" w:sz="0" w:space="0" w:color="auto"/>
            <w:right w:val="none" w:sz="0" w:space="0" w:color="auto"/>
          </w:divBdr>
        </w:div>
        <w:div w:id="1182233992">
          <w:marLeft w:val="0"/>
          <w:marRight w:val="0"/>
          <w:marTop w:val="0"/>
          <w:marBottom w:val="0"/>
          <w:divBdr>
            <w:top w:val="none" w:sz="0" w:space="0" w:color="auto"/>
            <w:left w:val="none" w:sz="0" w:space="0" w:color="auto"/>
            <w:bottom w:val="none" w:sz="0" w:space="0" w:color="auto"/>
            <w:right w:val="none" w:sz="0" w:space="0" w:color="auto"/>
          </w:divBdr>
        </w:div>
        <w:div w:id="463931621">
          <w:marLeft w:val="0"/>
          <w:marRight w:val="0"/>
          <w:marTop w:val="0"/>
          <w:marBottom w:val="0"/>
          <w:divBdr>
            <w:top w:val="none" w:sz="0" w:space="0" w:color="auto"/>
            <w:left w:val="none" w:sz="0" w:space="0" w:color="auto"/>
            <w:bottom w:val="none" w:sz="0" w:space="0" w:color="auto"/>
            <w:right w:val="none" w:sz="0" w:space="0" w:color="auto"/>
          </w:divBdr>
        </w:div>
      </w:divsChild>
    </w:div>
    <w:div w:id="1535997269">
      <w:bodyDiv w:val="1"/>
      <w:marLeft w:val="0"/>
      <w:marRight w:val="0"/>
      <w:marTop w:val="0"/>
      <w:marBottom w:val="0"/>
      <w:divBdr>
        <w:top w:val="none" w:sz="0" w:space="0" w:color="auto"/>
        <w:left w:val="none" w:sz="0" w:space="0" w:color="auto"/>
        <w:bottom w:val="none" w:sz="0" w:space="0" w:color="auto"/>
        <w:right w:val="none" w:sz="0" w:space="0" w:color="auto"/>
      </w:divBdr>
      <w:divsChild>
        <w:div w:id="1899130429">
          <w:marLeft w:val="0"/>
          <w:marRight w:val="0"/>
          <w:marTop w:val="0"/>
          <w:marBottom w:val="0"/>
          <w:divBdr>
            <w:top w:val="none" w:sz="0" w:space="0" w:color="auto"/>
            <w:left w:val="none" w:sz="0" w:space="0" w:color="auto"/>
            <w:bottom w:val="none" w:sz="0" w:space="0" w:color="auto"/>
            <w:right w:val="none" w:sz="0" w:space="0" w:color="auto"/>
          </w:divBdr>
        </w:div>
        <w:div w:id="1237128638">
          <w:marLeft w:val="0"/>
          <w:marRight w:val="0"/>
          <w:marTop w:val="0"/>
          <w:marBottom w:val="0"/>
          <w:divBdr>
            <w:top w:val="none" w:sz="0" w:space="0" w:color="auto"/>
            <w:left w:val="none" w:sz="0" w:space="0" w:color="auto"/>
            <w:bottom w:val="none" w:sz="0" w:space="0" w:color="auto"/>
            <w:right w:val="none" w:sz="0" w:space="0" w:color="auto"/>
          </w:divBdr>
        </w:div>
        <w:div w:id="846477966">
          <w:marLeft w:val="0"/>
          <w:marRight w:val="0"/>
          <w:marTop w:val="0"/>
          <w:marBottom w:val="0"/>
          <w:divBdr>
            <w:top w:val="none" w:sz="0" w:space="0" w:color="auto"/>
            <w:left w:val="none" w:sz="0" w:space="0" w:color="auto"/>
            <w:bottom w:val="none" w:sz="0" w:space="0" w:color="auto"/>
            <w:right w:val="none" w:sz="0" w:space="0" w:color="auto"/>
          </w:divBdr>
        </w:div>
        <w:div w:id="1962952134">
          <w:marLeft w:val="0"/>
          <w:marRight w:val="0"/>
          <w:marTop w:val="0"/>
          <w:marBottom w:val="0"/>
          <w:divBdr>
            <w:top w:val="none" w:sz="0" w:space="0" w:color="auto"/>
            <w:left w:val="none" w:sz="0" w:space="0" w:color="auto"/>
            <w:bottom w:val="none" w:sz="0" w:space="0" w:color="auto"/>
            <w:right w:val="none" w:sz="0" w:space="0" w:color="auto"/>
          </w:divBdr>
        </w:div>
      </w:divsChild>
    </w:div>
    <w:div w:id="1968506338">
      <w:bodyDiv w:val="1"/>
      <w:marLeft w:val="0"/>
      <w:marRight w:val="0"/>
      <w:marTop w:val="0"/>
      <w:marBottom w:val="0"/>
      <w:divBdr>
        <w:top w:val="none" w:sz="0" w:space="0" w:color="auto"/>
        <w:left w:val="none" w:sz="0" w:space="0" w:color="auto"/>
        <w:bottom w:val="none" w:sz="0" w:space="0" w:color="auto"/>
        <w:right w:val="none" w:sz="0" w:space="0" w:color="auto"/>
      </w:divBdr>
    </w:div>
    <w:div w:id="2066491809">
      <w:bodyDiv w:val="1"/>
      <w:marLeft w:val="0"/>
      <w:marRight w:val="0"/>
      <w:marTop w:val="0"/>
      <w:marBottom w:val="0"/>
      <w:divBdr>
        <w:top w:val="none" w:sz="0" w:space="0" w:color="auto"/>
        <w:left w:val="none" w:sz="0" w:space="0" w:color="auto"/>
        <w:bottom w:val="none" w:sz="0" w:space="0" w:color="auto"/>
        <w:right w:val="none" w:sz="0" w:space="0" w:color="auto"/>
      </w:divBdr>
      <w:divsChild>
        <w:div w:id="1481115912">
          <w:marLeft w:val="0"/>
          <w:marRight w:val="0"/>
          <w:marTop w:val="0"/>
          <w:marBottom w:val="0"/>
          <w:divBdr>
            <w:top w:val="none" w:sz="0" w:space="0" w:color="auto"/>
            <w:left w:val="none" w:sz="0" w:space="0" w:color="auto"/>
            <w:bottom w:val="none" w:sz="0" w:space="0" w:color="auto"/>
            <w:right w:val="none" w:sz="0" w:space="0" w:color="auto"/>
          </w:divBdr>
          <w:divsChild>
            <w:div w:id="1078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istemadeadmisionescolar.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19-4CC7-4F04-ABE3-B9C4DC1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1281</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Quilacahuín</cp:lastModifiedBy>
  <cp:revision>17</cp:revision>
  <cp:lastPrinted>2018-08-31T14:24:00Z</cp:lastPrinted>
  <dcterms:created xsi:type="dcterms:W3CDTF">2018-08-30T02:26:00Z</dcterms:created>
  <dcterms:modified xsi:type="dcterms:W3CDTF">2018-08-31T15:42:00Z</dcterms:modified>
</cp:coreProperties>
</file>