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D6" w:rsidRPr="0067650A" w:rsidRDefault="000A5822" w:rsidP="007E29D6">
      <w:pPr>
        <w:spacing w:after="0" w:line="240" w:lineRule="auto"/>
        <w:ind w:left="-284" w:right="-235"/>
        <w:rPr>
          <w:lang w:val="es-MX"/>
        </w:rPr>
      </w:pPr>
      <w:r w:rsidRPr="0067650A">
        <w:rPr>
          <w:noProof/>
          <w:sz w:val="24"/>
          <w:lang w:val="es-ES" w:eastAsia="es-ES"/>
        </w:rPr>
        <mc:AlternateContent>
          <mc:Choice Requires="wps">
            <w:drawing>
              <wp:anchor distT="0" distB="0" distL="114300" distR="114300" simplePos="0" relativeHeight="251658240" behindDoc="0" locked="0" layoutInCell="1" allowOverlap="1" wp14:anchorId="14AAD21D" wp14:editId="784B6B96">
                <wp:simplePos x="0" y="0"/>
                <wp:positionH relativeFrom="column">
                  <wp:posOffset>4367530</wp:posOffset>
                </wp:positionH>
                <wp:positionV relativeFrom="paragraph">
                  <wp:posOffset>-277495</wp:posOffset>
                </wp:positionV>
                <wp:extent cx="2245360" cy="321945"/>
                <wp:effectExtent l="0" t="0" r="21590" b="209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321945"/>
                        </a:xfrm>
                        <a:prstGeom prst="rect">
                          <a:avLst/>
                        </a:prstGeom>
                        <a:solidFill>
                          <a:srgbClr val="FFFFFF"/>
                        </a:solidFill>
                        <a:ln w="9525">
                          <a:solidFill>
                            <a:srgbClr val="000000"/>
                          </a:solidFill>
                          <a:miter lim="800000"/>
                          <a:headEnd/>
                          <a:tailEnd/>
                        </a:ln>
                      </wps:spPr>
                      <wps:txbx>
                        <w:txbxContent>
                          <w:p w:rsidR="007E29D6" w:rsidRDefault="007E29D6" w:rsidP="007E29D6">
                            <w:pPr>
                              <w:spacing w:after="0" w:line="240" w:lineRule="auto"/>
                              <w:jc w:val="right"/>
                            </w:pPr>
                            <w:proofErr w:type="spellStart"/>
                            <w:r w:rsidRPr="0064351A">
                              <w:rPr>
                                <w:sz w:val="24"/>
                                <w:szCs w:val="24"/>
                              </w:rPr>
                              <w:t>Quilacahuín</w:t>
                            </w:r>
                            <w:proofErr w:type="spellEnd"/>
                            <w:r w:rsidRPr="0064351A">
                              <w:rPr>
                                <w:sz w:val="24"/>
                                <w:szCs w:val="24"/>
                              </w:rPr>
                              <w:t xml:space="preserve">, </w:t>
                            </w:r>
                            <w:r w:rsidR="00366C78">
                              <w:rPr>
                                <w:sz w:val="24"/>
                                <w:szCs w:val="24"/>
                              </w:rPr>
                              <w:t>mayo 03</w:t>
                            </w:r>
                            <w:r>
                              <w:rPr>
                                <w:sz w:val="24"/>
                                <w:szCs w:val="24"/>
                              </w:rPr>
                              <w:t xml:space="preserve"> del 201</w:t>
                            </w:r>
                            <w:r w:rsidR="00042260">
                              <w:rPr>
                                <w:sz w:val="24"/>
                                <w:szCs w:val="24"/>
                              </w:rPr>
                              <w:t>9</w:t>
                            </w:r>
                            <w:r w:rsidRPr="0064351A">
                              <w:rPr>
                                <w:sz w:val="24"/>
                                <w:szCs w:val="24"/>
                              </w:rPr>
                              <w:t>.-</w:t>
                            </w:r>
                            <w:r>
                              <w:t xml:space="preserve">                                                                        </w:t>
                            </w:r>
                          </w:p>
                          <w:p w:rsidR="007E29D6" w:rsidRDefault="007E29D6" w:rsidP="007E29D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43.9pt;margin-top:-21.85pt;width:176.8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">
                <v:textbox>
                  <w:txbxContent>
                    <w:p w:rsidR="007E29D6" w:rsidRDefault="007E29D6" w:rsidP="007E29D6">
                      <w:pPr>
                        <w:spacing w:after="0" w:line="240" w:lineRule="auto"/>
                        <w:jc w:val="right"/>
                      </w:pPr>
                      <w:proofErr w:type="spellStart"/>
                      <w:r w:rsidRPr="0064351A">
                        <w:rPr>
                          <w:sz w:val="24"/>
                          <w:szCs w:val="24"/>
                        </w:rPr>
                        <w:t>Quilacahuín</w:t>
                      </w:r>
                      <w:proofErr w:type="spellEnd"/>
                      <w:r w:rsidRPr="0064351A">
                        <w:rPr>
                          <w:sz w:val="24"/>
                          <w:szCs w:val="24"/>
                        </w:rPr>
                        <w:t xml:space="preserve">, </w:t>
                      </w:r>
                      <w:r w:rsidR="00366C78">
                        <w:rPr>
                          <w:sz w:val="24"/>
                          <w:szCs w:val="24"/>
                        </w:rPr>
                        <w:t>mayo 03</w:t>
                      </w:r>
                      <w:r>
                        <w:rPr>
                          <w:sz w:val="24"/>
                          <w:szCs w:val="24"/>
                        </w:rPr>
                        <w:t xml:space="preserve"> del 201</w:t>
                      </w:r>
                      <w:r w:rsidR="00042260">
                        <w:rPr>
                          <w:sz w:val="24"/>
                          <w:szCs w:val="24"/>
                        </w:rPr>
                        <w:t>9</w:t>
                      </w:r>
                      <w:r w:rsidRPr="0064351A">
                        <w:rPr>
                          <w:sz w:val="24"/>
                          <w:szCs w:val="24"/>
                        </w:rPr>
                        <w:t>.-</w:t>
                      </w:r>
                      <w:r>
                        <w:t xml:space="preserve">                                                                        </w:t>
                      </w:r>
                    </w:p>
                    <w:p w:rsidR="007E29D6" w:rsidRDefault="007E29D6" w:rsidP="007E29D6">
                      <w:pPr>
                        <w:spacing w:after="0"/>
                      </w:pPr>
                    </w:p>
                  </w:txbxContent>
                </v:textbox>
              </v:rect>
            </w:pict>
          </mc:Fallback>
        </mc:AlternateContent>
      </w:r>
      <w:r w:rsidR="00DB3BD8" w:rsidRPr="0067650A">
        <w:rPr>
          <w:noProof/>
          <w:sz w:val="24"/>
          <w:lang w:val="es-ES" w:eastAsia="es-ES"/>
        </w:rPr>
        <w:drawing>
          <wp:anchor distT="0" distB="0" distL="114300" distR="114300" simplePos="0" relativeHeight="251663360" behindDoc="0" locked="0" layoutInCell="1" allowOverlap="1" wp14:anchorId="1B77D4F7" wp14:editId="5F31CDA3">
            <wp:simplePos x="0" y="0"/>
            <wp:positionH relativeFrom="column">
              <wp:posOffset>247650</wp:posOffset>
            </wp:positionH>
            <wp:positionV relativeFrom="paragraph">
              <wp:posOffset>46355</wp:posOffset>
            </wp:positionV>
            <wp:extent cx="885825" cy="542925"/>
            <wp:effectExtent l="19050" t="0" r="9525" b="0"/>
            <wp:wrapNone/>
            <wp:docPr id="4" name="Imagen 1" descr="C:\Users\Juan Carlos Cayún\Downloads\LOGOS COLEGIOS FUNDACIÓN 2014_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uan Carlos Cayún\Downloads\LOGOS COLEGIOS FUNDACIÓN 2014_2-02.jpeg"/>
                    <pic:cNvPicPr>
                      <a:picLocks noChangeAspect="1" noChangeArrowheads="1"/>
                    </pic:cNvPicPr>
                  </pic:nvPicPr>
                  <pic:blipFill>
                    <a:blip r:embed="rId7" cstate="print"/>
                    <a:srcRect l="18518" t="24654" r="14357" b="17162"/>
                    <a:stretch>
                      <a:fillRect/>
                    </a:stretch>
                  </pic:blipFill>
                  <pic:spPr bwMode="auto">
                    <a:xfrm>
                      <a:off x="0" y="0"/>
                      <a:ext cx="885825" cy="542925"/>
                    </a:xfrm>
                    <a:prstGeom prst="rect">
                      <a:avLst/>
                    </a:prstGeom>
                    <a:noFill/>
                    <a:ln w="9525">
                      <a:noFill/>
                      <a:miter lim="800000"/>
                      <a:headEnd/>
                      <a:tailEnd/>
                    </a:ln>
                  </pic:spPr>
                </pic:pic>
              </a:graphicData>
            </a:graphic>
          </wp:anchor>
        </w:drawing>
      </w:r>
    </w:p>
    <w:p w:rsidR="007E29D6" w:rsidRPr="0067650A" w:rsidRDefault="007E29D6" w:rsidP="007E29D6">
      <w:pPr>
        <w:spacing w:after="0" w:line="240" w:lineRule="auto"/>
        <w:ind w:left="-284" w:right="-235"/>
        <w:rPr>
          <w:sz w:val="16"/>
          <w:szCs w:val="16"/>
          <w:lang w:val="es-MX"/>
        </w:rPr>
      </w:pPr>
      <w:r w:rsidRPr="0067650A">
        <w:rPr>
          <w:sz w:val="16"/>
          <w:szCs w:val="16"/>
          <w:lang w:val="es-MX"/>
        </w:rPr>
        <w:t xml:space="preserve">          </w:t>
      </w:r>
    </w:p>
    <w:p w:rsidR="007E29D6" w:rsidRPr="00557C2D" w:rsidRDefault="007E29D6" w:rsidP="000A5822">
      <w:pPr>
        <w:spacing w:after="0" w:line="240" w:lineRule="auto"/>
        <w:ind w:left="-284" w:right="-235"/>
        <w:rPr>
          <w:rFonts w:ascii="Comic Sans MS" w:hAnsi="Comic Sans MS"/>
          <w:b/>
          <w:sz w:val="32"/>
          <w:szCs w:val="32"/>
        </w:rPr>
      </w:pPr>
      <w:r w:rsidRPr="0067650A">
        <w:rPr>
          <w:sz w:val="16"/>
          <w:szCs w:val="16"/>
          <w:lang w:val="es-MX"/>
        </w:rPr>
        <w:t xml:space="preserve">             </w:t>
      </w:r>
      <w:r w:rsidR="00042260">
        <w:rPr>
          <w:sz w:val="16"/>
          <w:szCs w:val="16"/>
          <w:lang w:val="es-MX"/>
        </w:rPr>
        <w:t xml:space="preserve">         </w:t>
      </w:r>
      <w:r w:rsidRPr="0067650A">
        <w:rPr>
          <w:sz w:val="16"/>
          <w:szCs w:val="16"/>
          <w:lang w:val="es-MX"/>
        </w:rPr>
        <w:t xml:space="preserve"> Fono: 1974327 </w:t>
      </w:r>
      <w:r w:rsidR="000A5822">
        <w:rPr>
          <w:sz w:val="16"/>
          <w:szCs w:val="16"/>
          <w:lang w:val="es-MX"/>
        </w:rPr>
        <w:t xml:space="preserve">                                 </w:t>
      </w:r>
      <w:r w:rsidR="001B663A">
        <w:rPr>
          <w:b/>
          <w:sz w:val="36"/>
          <w:szCs w:val="36"/>
        </w:rPr>
        <w:t xml:space="preserve"> </w:t>
      </w:r>
      <w:r w:rsidR="00DD02F5">
        <w:rPr>
          <w:b/>
          <w:sz w:val="36"/>
          <w:szCs w:val="36"/>
        </w:rPr>
        <w:t xml:space="preserve">          </w:t>
      </w:r>
      <w:r w:rsidR="00366C78">
        <w:rPr>
          <w:rFonts w:ascii="Comic Sans MS" w:hAnsi="Comic Sans MS"/>
          <w:b/>
          <w:sz w:val="32"/>
          <w:szCs w:val="32"/>
        </w:rPr>
        <w:t>CIRCULAR N° 09</w:t>
      </w:r>
    </w:p>
    <w:p w:rsidR="007E29D6" w:rsidRPr="0067650A" w:rsidRDefault="007E29D6" w:rsidP="007E29D6">
      <w:pPr>
        <w:spacing w:after="0" w:line="240" w:lineRule="auto"/>
        <w:ind w:left="-284" w:right="-235"/>
        <w:rPr>
          <w:rFonts w:cs="Arial"/>
        </w:rPr>
      </w:pPr>
      <w:r w:rsidRPr="0067650A">
        <w:rPr>
          <w:rFonts w:cs="Arial"/>
        </w:rPr>
        <w:t>Estimados(as)</w:t>
      </w:r>
    </w:p>
    <w:p w:rsidR="007E29D6" w:rsidRPr="0067650A" w:rsidRDefault="007E29D6" w:rsidP="007E29D6">
      <w:pPr>
        <w:spacing w:after="0" w:line="240" w:lineRule="auto"/>
        <w:ind w:left="-284" w:right="-235"/>
        <w:rPr>
          <w:rFonts w:cs="Arial"/>
          <w:b/>
          <w:i/>
        </w:rPr>
      </w:pPr>
      <w:r w:rsidRPr="0067650A">
        <w:rPr>
          <w:rFonts w:cs="Arial"/>
          <w:b/>
          <w:i/>
        </w:rPr>
        <w:t>MADRES, PADRES Y APODERADOS(AS)</w:t>
      </w:r>
      <w:r w:rsidR="001B663A" w:rsidRPr="001B663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E29D6" w:rsidRDefault="007E29D6" w:rsidP="007E29D6">
      <w:pPr>
        <w:spacing w:after="0" w:line="240" w:lineRule="auto"/>
        <w:ind w:left="-284" w:right="-235"/>
        <w:rPr>
          <w:rFonts w:cs="Arial"/>
        </w:rPr>
      </w:pPr>
      <w:proofErr w:type="gramStart"/>
      <w:r w:rsidRPr="0067650A">
        <w:rPr>
          <w:rFonts w:cs="Arial"/>
          <w:i/>
        </w:rPr>
        <w:t>del</w:t>
      </w:r>
      <w:proofErr w:type="gramEnd"/>
      <w:r w:rsidRPr="0067650A">
        <w:rPr>
          <w:rFonts w:cs="Arial"/>
          <w:i/>
        </w:rPr>
        <w:t xml:space="preserve"> </w:t>
      </w:r>
      <w:r w:rsidRPr="0067650A">
        <w:rPr>
          <w:rFonts w:cs="Arial"/>
        </w:rPr>
        <w:t xml:space="preserve">Colegio </w:t>
      </w:r>
      <w:proofErr w:type="spellStart"/>
      <w:r w:rsidRPr="0067650A">
        <w:rPr>
          <w:rFonts w:cs="Arial"/>
        </w:rPr>
        <w:t>Quilacahuín</w:t>
      </w:r>
      <w:proofErr w:type="spellEnd"/>
    </w:p>
    <w:p w:rsidR="00096990" w:rsidRPr="0067650A" w:rsidRDefault="00096990" w:rsidP="007E29D6">
      <w:pPr>
        <w:spacing w:after="0" w:line="240" w:lineRule="auto"/>
        <w:ind w:left="-284" w:right="-235"/>
        <w:rPr>
          <w:rFonts w:cs="Arial"/>
        </w:rPr>
      </w:pPr>
    </w:p>
    <w:p w:rsidR="007E29D6" w:rsidRDefault="007E29D6" w:rsidP="007E29D6">
      <w:pPr>
        <w:spacing w:after="0" w:line="240" w:lineRule="auto"/>
        <w:ind w:left="-284" w:right="-93"/>
        <w:jc w:val="both"/>
        <w:rPr>
          <w:rFonts w:cs="Arial"/>
        </w:rPr>
      </w:pPr>
      <w:r w:rsidRPr="0067650A">
        <w:rPr>
          <w:rFonts w:cs="Arial"/>
        </w:rPr>
        <w:t xml:space="preserve">Mari, mari </w:t>
      </w:r>
      <w:proofErr w:type="spellStart"/>
      <w:r w:rsidRPr="0067650A">
        <w:rPr>
          <w:rFonts w:cs="Arial"/>
        </w:rPr>
        <w:t>pu</w:t>
      </w:r>
      <w:proofErr w:type="spellEnd"/>
      <w:r w:rsidRPr="0067650A">
        <w:rPr>
          <w:rFonts w:cs="Arial"/>
        </w:rPr>
        <w:t xml:space="preserve"> </w:t>
      </w:r>
      <w:proofErr w:type="spellStart"/>
      <w:r w:rsidRPr="0067650A">
        <w:rPr>
          <w:rFonts w:cs="Arial"/>
        </w:rPr>
        <w:t>lamngen</w:t>
      </w:r>
      <w:proofErr w:type="spellEnd"/>
      <w:r w:rsidRPr="0067650A">
        <w:rPr>
          <w:rFonts w:cs="Arial"/>
        </w:rPr>
        <w:t xml:space="preserve">, mari, mari </w:t>
      </w:r>
      <w:proofErr w:type="spellStart"/>
      <w:r w:rsidRPr="0067650A">
        <w:rPr>
          <w:rFonts w:cs="Arial"/>
        </w:rPr>
        <w:t>pu</w:t>
      </w:r>
      <w:proofErr w:type="spellEnd"/>
      <w:r w:rsidRPr="0067650A">
        <w:rPr>
          <w:rFonts w:cs="Arial"/>
        </w:rPr>
        <w:t xml:space="preserve"> </w:t>
      </w:r>
      <w:proofErr w:type="spellStart"/>
      <w:r w:rsidRPr="0067650A">
        <w:rPr>
          <w:rFonts w:cs="Arial"/>
        </w:rPr>
        <w:t>peñi</w:t>
      </w:r>
      <w:proofErr w:type="spellEnd"/>
      <w:r w:rsidRPr="0067650A">
        <w:rPr>
          <w:rFonts w:cs="Arial"/>
        </w:rPr>
        <w:t xml:space="preserve">; mari, mari </w:t>
      </w:r>
      <w:proofErr w:type="spellStart"/>
      <w:r w:rsidRPr="0067650A">
        <w:rPr>
          <w:rFonts w:cs="Arial"/>
        </w:rPr>
        <w:t>com</w:t>
      </w:r>
      <w:proofErr w:type="spellEnd"/>
      <w:r w:rsidRPr="0067650A">
        <w:rPr>
          <w:rFonts w:cs="Arial"/>
        </w:rPr>
        <w:t xml:space="preserve"> puche.  </w:t>
      </w:r>
      <w:proofErr w:type="spellStart"/>
      <w:r w:rsidRPr="0067650A">
        <w:rPr>
          <w:rFonts w:cs="Arial"/>
        </w:rPr>
        <w:t>Kumelekaimun</w:t>
      </w:r>
      <w:proofErr w:type="spellEnd"/>
      <w:r w:rsidRPr="0067650A">
        <w:rPr>
          <w:rFonts w:cs="Arial"/>
        </w:rPr>
        <w:t xml:space="preserve"> </w:t>
      </w:r>
      <w:proofErr w:type="spellStart"/>
      <w:r w:rsidRPr="0067650A">
        <w:rPr>
          <w:rFonts w:cs="Arial"/>
        </w:rPr>
        <w:t>ta</w:t>
      </w:r>
      <w:proofErr w:type="spellEnd"/>
      <w:r w:rsidRPr="0067650A">
        <w:rPr>
          <w:rFonts w:cs="Arial"/>
        </w:rPr>
        <w:t xml:space="preserve"> </w:t>
      </w:r>
      <w:proofErr w:type="spellStart"/>
      <w:r w:rsidRPr="0067650A">
        <w:rPr>
          <w:rFonts w:cs="Arial"/>
        </w:rPr>
        <w:t>fachantü</w:t>
      </w:r>
      <w:proofErr w:type="spellEnd"/>
      <w:r w:rsidRPr="0067650A">
        <w:rPr>
          <w:rFonts w:cs="Arial"/>
        </w:rPr>
        <w:t xml:space="preserve"> </w:t>
      </w:r>
      <w:proofErr w:type="spellStart"/>
      <w:r w:rsidRPr="0067650A">
        <w:rPr>
          <w:rFonts w:cs="Arial"/>
        </w:rPr>
        <w:t>ta</w:t>
      </w:r>
      <w:proofErr w:type="spellEnd"/>
      <w:r w:rsidRPr="0067650A">
        <w:rPr>
          <w:rFonts w:cs="Arial"/>
        </w:rPr>
        <w:t xml:space="preserve"> mi </w:t>
      </w:r>
      <w:proofErr w:type="spellStart"/>
      <w:r w:rsidRPr="0067650A">
        <w:rPr>
          <w:rFonts w:cs="Arial"/>
        </w:rPr>
        <w:t>renma</w:t>
      </w:r>
      <w:proofErr w:type="spellEnd"/>
      <w:r w:rsidRPr="0067650A">
        <w:rPr>
          <w:rFonts w:cs="Arial"/>
        </w:rPr>
        <w:t xml:space="preserve">.   </w:t>
      </w:r>
    </w:p>
    <w:p w:rsidR="00265283" w:rsidRPr="00C26E63" w:rsidRDefault="00265283" w:rsidP="00265283">
      <w:pPr>
        <w:pStyle w:val="Prrafodelista"/>
        <w:autoSpaceDE w:val="0"/>
        <w:autoSpaceDN w:val="0"/>
        <w:adjustRightInd w:val="0"/>
        <w:spacing w:after="0" w:line="240" w:lineRule="auto"/>
        <w:ind w:left="-284"/>
        <w:jc w:val="both"/>
        <w:rPr>
          <w:b/>
        </w:rPr>
      </w:pPr>
    </w:p>
    <w:p w:rsidR="000C5B5D" w:rsidRPr="00366C78" w:rsidRDefault="000C5B5D" w:rsidP="000C5B5D">
      <w:pPr>
        <w:spacing w:after="0" w:line="240" w:lineRule="auto"/>
        <w:jc w:val="both"/>
        <w:rPr>
          <w:b/>
        </w:rPr>
      </w:pPr>
      <w:r w:rsidRPr="00366C78">
        <w:rPr>
          <w:b/>
        </w:rPr>
        <w:t>ESPECIALIDAD</w:t>
      </w:r>
    </w:p>
    <w:p w:rsidR="000C5B5D" w:rsidRPr="00366C78" w:rsidRDefault="000C5B5D" w:rsidP="000C5B5D">
      <w:pPr>
        <w:spacing w:after="0" w:line="240" w:lineRule="auto"/>
        <w:jc w:val="both"/>
      </w:pPr>
      <w:r w:rsidRPr="00366C78">
        <w:t xml:space="preserve">El viernes 26 de abril estudiantes de cuarto año medio :  </w:t>
      </w:r>
      <w:r>
        <w:t> </w:t>
      </w:r>
      <w:proofErr w:type="spellStart"/>
      <w:r>
        <w:t>Yulisa</w:t>
      </w:r>
      <w:proofErr w:type="spellEnd"/>
      <w:r>
        <w:t xml:space="preserve"> </w:t>
      </w:r>
      <w:proofErr w:type="spellStart"/>
      <w:r>
        <w:t>Oyarzo</w:t>
      </w:r>
      <w:proofErr w:type="spellEnd"/>
      <w:r>
        <w:t xml:space="preserve"> , Tamara Calisto, Naira Cea</w:t>
      </w:r>
      <w:r w:rsidRPr="00366C78">
        <w:t xml:space="preserve">, Fernanda Carmona y </w:t>
      </w:r>
      <w:proofErr w:type="spellStart"/>
      <w:r w:rsidRPr="00366C78">
        <w:t>Alvaro</w:t>
      </w:r>
      <w:proofErr w:type="spellEnd"/>
      <w:r w:rsidRPr="00366C78">
        <w:t xml:space="preserve"> </w:t>
      </w:r>
      <w:proofErr w:type="spellStart"/>
      <w:r w:rsidRPr="00366C78">
        <w:t>Canquil</w:t>
      </w:r>
      <w:proofErr w:type="spellEnd"/>
      <w:r w:rsidRPr="00366C78">
        <w:t xml:space="preserve"> tuvieron una destacada  participación  </w:t>
      </w:r>
      <w:r>
        <w:t xml:space="preserve">en el </w:t>
      </w:r>
      <w:r w:rsidRPr="00366C78">
        <w:t xml:space="preserve"> seminario Frutícola sobre avellano europeo organizado por la red de liceos agrícolas </w:t>
      </w:r>
      <w:r>
        <w:t>d</w:t>
      </w:r>
      <w:r w:rsidRPr="00366C78">
        <w:t xml:space="preserve">e INIA </w:t>
      </w:r>
      <w:proofErr w:type="spellStart"/>
      <w:r w:rsidRPr="00366C78">
        <w:t>Remehue</w:t>
      </w:r>
      <w:proofErr w:type="spellEnd"/>
      <w:r w:rsidRPr="00366C78">
        <w:t xml:space="preserve">, actividad realizada en Instituto Adolfo </w:t>
      </w:r>
      <w:proofErr w:type="spellStart"/>
      <w:r w:rsidRPr="00366C78">
        <w:t>Matthei</w:t>
      </w:r>
      <w:proofErr w:type="spellEnd"/>
      <w:r w:rsidRPr="00366C78">
        <w:t xml:space="preserve"> de Osorno.</w:t>
      </w:r>
    </w:p>
    <w:p w:rsidR="000C5B5D" w:rsidRPr="001E4932" w:rsidRDefault="000C5B5D" w:rsidP="000C5B5D">
      <w:pPr>
        <w:spacing w:after="0" w:line="240" w:lineRule="auto"/>
        <w:jc w:val="both"/>
        <w:rPr>
          <w:b/>
          <w:sz w:val="24"/>
          <w:szCs w:val="24"/>
        </w:rPr>
      </w:pPr>
      <w:r w:rsidRPr="001E4932">
        <w:rPr>
          <w:b/>
          <w:sz w:val="24"/>
          <w:szCs w:val="24"/>
        </w:rPr>
        <w:t>CUENTA PÚBLICA</w:t>
      </w:r>
    </w:p>
    <w:p w:rsidR="000C5B5D" w:rsidRDefault="000C5B5D" w:rsidP="000C5B5D">
      <w:pPr>
        <w:spacing w:after="0" w:line="240" w:lineRule="auto"/>
        <w:jc w:val="both"/>
        <w:rPr>
          <w:sz w:val="24"/>
          <w:szCs w:val="24"/>
        </w:rPr>
      </w:pPr>
      <w:r>
        <w:rPr>
          <w:sz w:val="24"/>
          <w:szCs w:val="24"/>
        </w:rPr>
        <w:t xml:space="preserve">El día martes 30 se realizó cuenta pública año 2018, se dio a conocer resultados e indicadores cuantitativos y cualitativos de la Gestión Institucional gestión 2018, al igual que desafíos y propuestas para la nueva gestión con una mirada a las altas expectativas, mejorar aprendizajes,  resultados y fortalecer la convivencia escolar.   </w:t>
      </w:r>
    </w:p>
    <w:p w:rsidR="000C5B5D" w:rsidRPr="001E4932" w:rsidRDefault="000C5B5D" w:rsidP="000C5B5D">
      <w:pPr>
        <w:spacing w:after="0" w:line="240" w:lineRule="auto"/>
        <w:jc w:val="both"/>
        <w:rPr>
          <w:b/>
          <w:sz w:val="24"/>
          <w:szCs w:val="24"/>
        </w:rPr>
      </w:pPr>
      <w:r w:rsidRPr="001E4932">
        <w:rPr>
          <w:b/>
          <w:sz w:val="24"/>
          <w:szCs w:val="24"/>
        </w:rPr>
        <w:t>GPT</w:t>
      </w:r>
    </w:p>
    <w:p w:rsidR="000C5B5D" w:rsidRDefault="000C5B5D" w:rsidP="000C5B5D">
      <w:pPr>
        <w:spacing w:after="0" w:line="240" w:lineRule="auto"/>
        <w:jc w:val="both"/>
        <w:rPr>
          <w:sz w:val="24"/>
          <w:szCs w:val="24"/>
        </w:rPr>
      </w:pPr>
      <w:r>
        <w:rPr>
          <w:sz w:val="24"/>
          <w:szCs w:val="24"/>
        </w:rPr>
        <w:t xml:space="preserve">El día martes 30 en reunión de profesores se evalúa </w:t>
      </w:r>
      <w:proofErr w:type="spellStart"/>
      <w:r>
        <w:rPr>
          <w:sz w:val="24"/>
          <w:szCs w:val="24"/>
        </w:rPr>
        <w:t>Nguillatu</w:t>
      </w:r>
      <w:proofErr w:type="spellEnd"/>
      <w:r>
        <w:rPr>
          <w:sz w:val="24"/>
          <w:szCs w:val="24"/>
        </w:rPr>
        <w:t xml:space="preserve">  reportando una participación masiva de la comunidad, responsabilidad y motivación de los estudiantes de nuestro colegio que acompañaron  al encuentro cultural, del mismo modo, se agradece la colaboración de los docentes que participaron de dicha actividad. Además el equipo PIE sensibiliza las funciones de las profesionales en el Aula, su funcionamiento y acompañamiento con los docentes. </w:t>
      </w:r>
    </w:p>
    <w:p w:rsidR="000C5B5D" w:rsidRDefault="000C5B5D" w:rsidP="000C5B5D">
      <w:pPr>
        <w:spacing w:after="0" w:line="240" w:lineRule="auto"/>
        <w:jc w:val="both"/>
        <w:rPr>
          <w:sz w:val="24"/>
          <w:szCs w:val="24"/>
        </w:rPr>
      </w:pPr>
      <w:proofErr w:type="gramStart"/>
      <w:r>
        <w:rPr>
          <w:sz w:val="24"/>
          <w:szCs w:val="24"/>
        </w:rPr>
        <w:t>El día</w:t>
      </w:r>
      <w:proofErr w:type="gramEnd"/>
      <w:r>
        <w:rPr>
          <w:sz w:val="24"/>
          <w:szCs w:val="24"/>
        </w:rPr>
        <w:t xml:space="preserve"> Jueves 3 de mayo en reunión de profesores se sensibiliza el cronograma mensual y se da a conocer los nombramientos y dependencias por jefaturas.  </w:t>
      </w:r>
    </w:p>
    <w:p w:rsidR="000C5B5D" w:rsidRPr="001E4932" w:rsidRDefault="000C5B5D" w:rsidP="000C5B5D">
      <w:pPr>
        <w:spacing w:after="0" w:line="240" w:lineRule="auto"/>
        <w:jc w:val="both"/>
        <w:rPr>
          <w:b/>
          <w:sz w:val="24"/>
          <w:szCs w:val="24"/>
        </w:rPr>
      </w:pPr>
      <w:r w:rsidRPr="001E4932">
        <w:rPr>
          <w:b/>
          <w:sz w:val="24"/>
          <w:szCs w:val="24"/>
        </w:rPr>
        <w:t>METODOLOGÍAS  DIDÁCTICAS</w:t>
      </w:r>
    </w:p>
    <w:p w:rsidR="000C5B5D" w:rsidRDefault="000C5B5D" w:rsidP="000C5B5D">
      <w:pPr>
        <w:spacing w:after="0" w:line="240" w:lineRule="auto"/>
        <w:jc w:val="both"/>
        <w:rPr>
          <w:sz w:val="24"/>
          <w:szCs w:val="24"/>
        </w:rPr>
      </w:pPr>
      <w:r>
        <w:rPr>
          <w:sz w:val="24"/>
          <w:szCs w:val="24"/>
        </w:rPr>
        <w:t xml:space="preserve">El día martes 30, en la signatura de conservación de Alimentos el 4° año medio realizó una actividad de Evaluación sensorial de la papa  el objetivo es detectar en el tubérculo olor, color y sabor. Luego docentes acompañan en la evaluación formativa y académica de dicha actividad. </w:t>
      </w:r>
    </w:p>
    <w:p w:rsidR="000C5B5D" w:rsidRDefault="000C5B5D" w:rsidP="000C5B5D">
      <w:pPr>
        <w:spacing w:after="0" w:line="240" w:lineRule="auto"/>
        <w:jc w:val="both"/>
        <w:rPr>
          <w:sz w:val="24"/>
          <w:szCs w:val="24"/>
        </w:rPr>
      </w:pPr>
      <w:r>
        <w:rPr>
          <w:noProof/>
          <w:lang w:val="es-ES" w:eastAsia="es-ES"/>
        </w:rPr>
        <w:drawing>
          <wp:anchor distT="0" distB="0" distL="114300" distR="114300" simplePos="0" relativeHeight="251665408" behindDoc="1" locked="0" layoutInCell="1" allowOverlap="1" wp14:anchorId="4C46F8A3" wp14:editId="59BD5BE8">
            <wp:simplePos x="0" y="0"/>
            <wp:positionH relativeFrom="column">
              <wp:posOffset>4820920</wp:posOffset>
            </wp:positionH>
            <wp:positionV relativeFrom="paragraph">
              <wp:posOffset>742315</wp:posOffset>
            </wp:positionV>
            <wp:extent cx="1790700" cy="1343025"/>
            <wp:effectExtent l="0" t="0" r="0" b="9525"/>
            <wp:wrapThrough wrapText="bothSides">
              <wp:wrapPolygon edited="0">
                <wp:start x="0" y="0"/>
                <wp:lineTo x="0" y="21447"/>
                <wp:lineTo x="21370" y="21447"/>
                <wp:lineTo x="21370" y="0"/>
                <wp:lineTo x="0" y="0"/>
              </wp:wrapPolygon>
            </wp:wrapThrough>
            <wp:docPr id="3" name="Imagen 3" descr="C:\Users\Secretaria\Downloads\IMG_20190430_102645073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Downloads\IMG_20190430_102645073_HD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El día viernes 4 de mayo, la dirección del colegio junto a otros docentes y asistentes de la educación, acompaña y Evalúa actividad pedagógica del 8° año Básico en la asignatura de Historia, Geografía y Cs Sociales; Objetivo; Representar juego de roles de los personajes y transformaciones del siglo XV y XVI. Posteriormente docentes evalúan Rúbrica que contempla habilidades, actitudes y conocimientos. </w:t>
      </w:r>
    </w:p>
    <w:p w:rsidR="000B0A10" w:rsidRPr="000B0A10" w:rsidRDefault="000B0A10" w:rsidP="00F438A2">
      <w:pPr>
        <w:spacing w:after="0" w:line="240" w:lineRule="auto"/>
        <w:jc w:val="both"/>
        <w:rPr>
          <w:b/>
        </w:rPr>
      </w:pPr>
      <w:r w:rsidRPr="000B0A10">
        <w:rPr>
          <w:b/>
        </w:rPr>
        <w:t>ENCUENTRO DEPORTIVO</w:t>
      </w:r>
    </w:p>
    <w:p w:rsidR="000B0A10" w:rsidRPr="000B0A10" w:rsidRDefault="000B0A10" w:rsidP="00F438A2">
      <w:pPr>
        <w:spacing w:after="0" w:line="240" w:lineRule="auto"/>
        <w:jc w:val="both"/>
        <w:rPr>
          <w:lang w:val="es-ES"/>
        </w:rPr>
      </w:pPr>
      <w:r w:rsidRPr="000B0A10">
        <w:t>Primer encuentro deportivo con liceo Fray Pablo de</w:t>
      </w:r>
      <w:r w:rsidR="00C35D5E">
        <w:t xml:space="preserve"> Royo fueron</w:t>
      </w:r>
      <w:r w:rsidRPr="000B0A10">
        <w:t xml:space="preserve"> los varones </w:t>
      </w:r>
      <w:r w:rsidR="00C35D5E">
        <w:t>que participaron en un cuadrangular de</w:t>
      </w:r>
      <w:r w:rsidRPr="000B0A10">
        <w:t xml:space="preserve"> fútbol, durante el mes de mayo tendremos otro encuentro deportivo con las damas en nuestro establecimiento.</w:t>
      </w:r>
      <w:r w:rsidRPr="000B0A10">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C5B5D" w:rsidRDefault="000C5B5D" w:rsidP="000C5B5D">
      <w:pPr>
        <w:spacing w:after="0" w:line="240" w:lineRule="auto"/>
        <w:jc w:val="both"/>
        <w:rPr>
          <w:b/>
        </w:rPr>
      </w:pPr>
      <w:r>
        <w:rPr>
          <w:b/>
        </w:rPr>
        <w:t>MISA ANIVERSARIO Y REUNIÓN DELEGADOS</w:t>
      </w:r>
    </w:p>
    <w:p w:rsidR="000C5B5D" w:rsidRDefault="000C5B5D" w:rsidP="000C5B5D">
      <w:pPr>
        <w:spacing w:after="0" w:line="240" w:lineRule="auto"/>
        <w:ind w:right="-93"/>
        <w:jc w:val="both"/>
        <w:rPr>
          <w:rFonts w:cs="Arial"/>
          <w:color w:val="222222"/>
          <w:shd w:val="clear" w:color="auto" w:fill="FFFFFF"/>
        </w:rPr>
      </w:pPr>
      <w:r>
        <w:rPr>
          <w:rFonts w:cs="Arial"/>
          <w:color w:val="222222"/>
          <w:shd w:val="clear" w:color="auto" w:fill="FFFFFF"/>
        </w:rPr>
        <w:t xml:space="preserve">El equipo pastoral tiene el agrado de invitar a toda la comunidad a la Misa Aniversario del Colegio y en memoria del </w:t>
      </w:r>
      <w:proofErr w:type="spellStart"/>
      <w:r>
        <w:rPr>
          <w:rFonts w:cs="Arial"/>
          <w:color w:val="222222"/>
          <w:shd w:val="clear" w:color="auto" w:fill="FFFFFF"/>
        </w:rPr>
        <w:t>Hrno</w:t>
      </w:r>
      <w:proofErr w:type="spellEnd"/>
      <w:r>
        <w:rPr>
          <w:rFonts w:cs="Arial"/>
          <w:color w:val="222222"/>
          <w:shd w:val="clear" w:color="auto" w:fill="FFFFFF"/>
        </w:rPr>
        <w:t xml:space="preserve">. Alfonso, que se realizará el miércoles 8 de mayo, a las 8:30 </w:t>
      </w:r>
      <w:proofErr w:type="spellStart"/>
      <w:r>
        <w:rPr>
          <w:rFonts w:cs="Arial"/>
          <w:color w:val="222222"/>
          <w:shd w:val="clear" w:color="auto" w:fill="FFFFFF"/>
        </w:rPr>
        <w:t>hrs</w:t>
      </w:r>
      <w:proofErr w:type="spellEnd"/>
      <w:r>
        <w:rPr>
          <w:rFonts w:cs="Arial"/>
          <w:color w:val="222222"/>
          <w:shd w:val="clear" w:color="auto" w:fill="FFFFFF"/>
        </w:rPr>
        <w:t>. en la Parroquia San Bernardino.   Posteriormente se reunirán los Delegados Pastorales de alumnos y apoderados.  Los esperamos  Paz y Bien.</w:t>
      </w:r>
    </w:p>
    <w:p w:rsidR="000C5B5D" w:rsidRPr="001E4932" w:rsidRDefault="000C5B5D" w:rsidP="000C5B5D">
      <w:pPr>
        <w:spacing w:after="0" w:line="240" w:lineRule="auto"/>
        <w:jc w:val="both"/>
        <w:rPr>
          <w:b/>
          <w:sz w:val="24"/>
          <w:szCs w:val="24"/>
        </w:rPr>
      </w:pPr>
      <w:r w:rsidRPr="001E4932">
        <w:rPr>
          <w:b/>
          <w:sz w:val="24"/>
          <w:szCs w:val="24"/>
        </w:rPr>
        <w:t>WEB CLASS</w:t>
      </w:r>
    </w:p>
    <w:p w:rsidR="000C5B5D" w:rsidRDefault="000C5B5D" w:rsidP="000C5B5D">
      <w:pPr>
        <w:spacing w:after="0" w:line="240" w:lineRule="auto"/>
        <w:jc w:val="both"/>
        <w:rPr>
          <w:sz w:val="24"/>
          <w:szCs w:val="24"/>
        </w:rPr>
      </w:pPr>
      <w:r>
        <w:rPr>
          <w:sz w:val="24"/>
          <w:szCs w:val="24"/>
        </w:rPr>
        <w:t xml:space="preserve">El día jueves 3 de mayo en dependencias de la UTP, se realiza capacitación a Jefa Técnica y encargado de Informática en plataforma web </w:t>
      </w:r>
      <w:proofErr w:type="spellStart"/>
      <w:r>
        <w:rPr>
          <w:sz w:val="24"/>
          <w:szCs w:val="24"/>
        </w:rPr>
        <w:t>class</w:t>
      </w:r>
      <w:proofErr w:type="spellEnd"/>
      <w:r>
        <w:rPr>
          <w:sz w:val="24"/>
          <w:szCs w:val="24"/>
        </w:rPr>
        <w:t xml:space="preserve">, respecto de las planificaciones, evaluaciones y recursos. Quedó </w:t>
      </w:r>
      <w:proofErr w:type="spellStart"/>
      <w:r>
        <w:rPr>
          <w:sz w:val="24"/>
          <w:szCs w:val="24"/>
        </w:rPr>
        <w:t>agendada</w:t>
      </w:r>
      <w:proofErr w:type="spellEnd"/>
      <w:r>
        <w:rPr>
          <w:sz w:val="24"/>
          <w:szCs w:val="24"/>
        </w:rPr>
        <w:t xml:space="preserve"> a futuro capacitación a docentes según necesidad e inquietudes.</w:t>
      </w:r>
    </w:p>
    <w:p w:rsidR="00096E4F" w:rsidRPr="00A56764" w:rsidRDefault="00096E4F" w:rsidP="00096E4F">
      <w:pPr>
        <w:spacing w:after="0" w:line="240" w:lineRule="auto"/>
        <w:jc w:val="both"/>
        <w:rPr>
          <w:b/>
        </w:rPr>
      </w:pPr>
      <w:r w:rsidRPr="00A56764">
        <w:rPr>
          <w:b/>
        </w:rPr>
        <w:t xml:space="preserve">PACE </w:t>
      </w:r>
    </w:p>
    <w:p w:rsidR="00096E4F" w:rsidRDefault="00096E4F" w:rsidP="00096E4F">
      <w:pPr>
        <w:spacing w:after="0" w:line="240" w:lineRule="auto"/>
        <w:jc w:val="both"/>
      </w:pPr>
      <w:r>
        <w:t xml:space="preserve">El día sábado  04 de mayo un grupo de estudiantes de </w:t>
      </w:r>
      <w:r w:rsidRPr="00A56764">
        <w:t xml:space="preserve"> 4° año Medio </w:t>
      </w:r>
      <w:r>
        <w:t>asisten a las PAT (Programa de Atención Temprana) con el objetivo de fortalecer y nivelar los contenidos pedagógicos de enseñanza media en la UACH  Sede Puerto Montt.</w:t>
      </w:r>
    </w:p>
    <w:p w:rsidR="000C5B5D" w:rsidRDefault="000C5B5D" w:rsidP="000C5B5D">
      <w:pPr>
        <w:spacing w:after="0" w:line="240" w:lineRule="auto"/>
        <w:jc w:val="both"/>
        <w:rPr>
          <w:b/>
        </w:rPr>
      </w:pPr>
      <w:r>
        <w:rPr>
          <w:b/>
        </w:rPr>
        <w:t>SALIDA 6º Y 7º A PUCATRIHUE</w:t>
      </w:r>
    </w:p>
    <w:p w:rsidR="000C5B5D" w:rsidRPr="00FF2BA6" w:rsidRDefault="000C5B5D" w:rsidP="000C5B5D">
      <w:pPr>
        <w:spacing w:after="0" w:line="240" w:lineRule="auto"/>
        <w:jc w:val="both"/>
      </w:pPr>
      <w:r>
        <w:t xml:space="preserve">El día miércoles 8 de mayo los alumnos de 6º y 7º año básico participarán de una salida pedagógica denominada </w:t>
      </w:r>
      <w:r w:rsidRPr="00A24EFB">
        <w:t xml:space="preserve"> "Visita </w:t>
      </w:r>
      <w:proofErr w:type="spellStart"/>
      <w:r w:rsidRPr="00A24EFB">
        <w:t>Pucatrihue</w:t>
      </w:r>
      <w:proofErr w:type="spellEnd"/>
      <w:r w:rsidRPr="00A24EFB">
        <w:t xml:space="preserve"> </w:t>
      </w:r>
      <w:proofErr w:type="spellStart"/>
      <w:r w:rsidRPr="00A24EFB">
        <w:t>Ruka</w:t>
      </w:r>
      <w:proofErr w:type="spellEnd"/>
      <w:r w:rsidRPr="00A24EFB">
        <w:t xml:space="preserve"> </w:t>
      </w:r>
      <w:proofErr w:type="spellStart"/>
      <w:r w:rsidRPr="00A24EFB">
        <w:t>Mañio</w:t>
      </w:r>
      <w:proofErr w:type="spellEnd"/>
      <w:r w:rsidRPr="00A24EFB">
        <w:t xml:space="preserve"> producción de carbón y elaboración tejuela alerce milenario"</w:t>
      </w:r>
      <w:r>
        <w:t>.</w:t>
      </w:r>
    </w:p>
    <w:p w:rsidR="00366C78" w:rsidRDefault="00366C78" w:rsidP="00F438A2">
      <w:pPr>
        <w:spacing w:after="0" w:line="240" w:lineRule="auto"/>
        <w:jc w:val="both"/>
        <w:rPr>
          <w:b/>
        </w:rPr>
      </w:pPr>
      <w:r>
        <w:rPr>
          <w:b/>
        </w:rPr>
        <w:t>TNE</w:t>
      </w:r>
    </w:p>
    <w:p w:rsidR="00366C78" w:rsidRPr="0037073B" w:rsidRDefault="0037073B" w:rsidP="00F438A2">
      <w:pPr>
        <w:spacing w:after="0" w:line="240" w:lineRule="auto"/>
        <w:jc w:val="both"/>
      </w:pPr>
      <w:r>
        <w:t>El viernes 10 de mayo vienen a REVALIDAR TNE (pase escolar) a los alumnos de 6º, 7º, 8º Básico y de 2º medio, 3º medio y 4º medio.  Traer su Pase sin falta.</w:t>
      </w:r>
    </w:p>
    <w:p w:rsidR="00096E4F" w:rsidRDefault="00096E4F" w:rsidP="00F438A2">
      <w:pPr>
        <w:spacing w:after="0" w:line="240" w:lineRule="auto"/>
        <w:jc w:val="both"/>
        <w:rPr>
          <w:b/>
        </w:rPr>
      </w:pPr>
    </w:p>
    <w:p w:rsidR="00096E4F" w:rsidRDefault="00096E4F" w:rsidP="00F438A2">
      <w:pPr>
        <w:spacing w:after="0" w:line="240" w:lineRule="auto"/>
        <w:jc w:val="both"/>
        <w:rPr>
          <w:b/>
        </w:rPr>
      </w:pPr>
    </w:p>
    <w:p w:rsidR="00366C78" w:rsidRDefault="00366C78" w:rsidP="00F438A2">
      <w:pPr>
        <w:spacing w:after="0" w:line="240" w:lineRule="auto"/>
        <w:jc w:val="both"/>
        <w:rPr>
          <w:b/>
        </w:rPr>
      </w:pPr>
      <w:r>
        <w:rPr>
          <w:b/>
        </w:rPr>
        <w:lastRenderedPageBreak/>
        <w:t>DÍA DEL ALUMNO</w:t>
      </w:r>
    </w:p>
    <w:p w:rsidR="00FF2BA6" w:rsidRDefault="00FF2BA6" w:rsidP="00F438A2">
      <w:pPr>
        <w:spacing w:after="0" w:line="240" w:lineRule="auto"/>
        <w:jc w:val="both"/>
        <w:rPr>
          <w:b/>
        </w:rPr>
      </w:pPr>
      <w:r>
        <w:t>El día viernes 10 de mayo se celebrará el DÍA DEL ALUMNO (A) con actividades especiales organizadas por el cuerpo docente.  Estudiantes ese día pueden venir con ropa de color.</w:t>
      </w:r>
    </w:p>
    <w:p w:rsidR="00C35D5E" w:rsidRDefault="00C35D5E" w:rsidP="00F438A2">
      <w:pPr>
        <w:spacing w:after="0" w:line="240" w:lineRule="auto"/>
        <w:jc w:val="both"/>
        <w:rPr>
          <w:b/>
        </w:rPr>
      </w:pPr>
    </w:p>
    <w:p w:rsidR="00A24EFB" w:rsidRPr="000B0A10" w:rsidRDefault="00A24EFB" w:rsidP="000B0A10">
      <w:pPr>
        <w:spacing w:after="0" w:line="240" w:lineRule="auto"/>
        <w:jc w:val="both"/>
        <w:rPr>
          <w:b/>
        </w:rPr>
      </w:pPr>
      <w:r w:rsidRPr="000B0A10">
        <w:rPr>
          <w:b/>
        </w:rPr>
        <w:t>ASISTENCIA DEL MES</w:t>
      </w:r>
    </w:p>
    <w:p w:rsidR="00A24EFB" w:rsidRPr="000B0A10" w:rsidRDefault="00A24EFB" w:rsidP="000B0A10">
      <w:pPr>
        <w:spacing w:after="0" w:line="240" w:lineRule="auto"/>
        <w:jc w:val="both"/>
      </w:pPr>
      <w:r w:rsidRPr="000B0A10">
        <w:t>21 días trabajamos</w:t>
      </w:r>
      <w:r w:rsidRPr="000B0A10">
        <w:t xml:space="preserve"> durante el mes de mayo, con 123</w:t>
      </w:r>
      <w:r w:rsidRPr="000B0A10">
        <w:t xml:space="preserve"> alumnos matriculados y un </w:t>
      </w:r>
      <w:r w:rsidRPr="000B0A10">
        <w:t>89,4</w:t>
      </w:r>
      <w:r w:rsidRPr="000B0A10">
        <w:t>% de asistencia promedio. La siguiente tabla muestra los porcentajes de cada curso:</w:t>
      </w:r>
    </w:p>
    <w:tbl>
      <w:tblPr>
        <w:tblStyle w:val="Tablaconcuadrcula"/>
        <w:tblW w:w="0" w:type="auto"/>
        <w:tblLook w:val="04A0" w:firstRow="1" w:lastRow="0" w:firstColumn="1" w:lastColumn="0" w:noHBand="0" w:noVBand="1"/>
      </w:tblPr>
      <w:tblGrid>
        <w:gridCol w:w="900"/>
        <w:gridCol w:w="900"/>
        <w:gridCol w:w="902"/>
        <w:gridCol w:w="902"/>
        <w:gridCol w:w="902"/>
        <w:gridCol w:w="902"/>
        <w:gridCol w:w="903"/>
        <w:gridCol w:w="903"/>
        <w:gridCol w:w="873"/>
        <w:gridCol w:w="873"/>
        <w:gridCol w:w="873"/>
        <w:gridCol w:w="873"/>
      </w:tblGrid>
      <w:tr w:rsidR="00A24EFB" w:rsidTr="00A24EFB">
        <w:tc>
          <w:tcPr>
            <w:tcW w:w="946" w:type="dxa"/>
            <w:tcBorders>
              <w:top w:val="single" w:sz="4" w:space="0" w:color="auto"/>
              <w:left w:val="single" w:sz="4" w:space="0" w:color="auto"/>
              <w:bottom w:val="single" w:sz="4" w:space="0" w:color="auto"/>
              <w:right w:val="single" w:sz="4" w:space="0" w:color="auto"/>
            </w:tcBorders>
            <w:hideMark/>
          </w:tcPr>
          <w:p w:rsidR="00A24EFB" w:rsidRDefault="00A24EFB">
            <w:pPr>
              <w:pStyle w:val="Sinespaciado"/>
              <w:jc w:val="both"/>
              <w:rPr>
                <w:sz w:val="20"/>
                <w:szCs w:val="20"/>
              </w:rPr>
            </w:pPr>
            <w:r>
              <w:rPr>
                <w:sz w:val="20"/>
                <w:szCs w:val="20"/>
              </w:rPr>
              <w:t>1º</w:t>
            </w:r>
          </w:p>
        </w:tc>
        <w:tc>
          <w:tcPr>
            <w:tcW w:w="946" w:type="dxa"/>
            <w:tcBorders>
              <w:top w:val="single" w:sz="4" w:space="0" w:color="auto"/>
              <w:left w:val="single" w:sz="4" w:space="0" w:color="auto"/>
              <w:bottom w:val="single" w:sz="4" w:space="0" w:color="auto"/>
              <w:right w:val="single" w:sz="4" w:space="0" w:color="auto"/>
            </w:tcBorders>
            <w:hideMark/>
          </w:tcPr>
          <w:p w:rsidR="00A24EFB" w:rsidRDefault="00A24EFB">
            <w:pPr>
              <w:pStyle w:val="Sinespaciado"/>
              <w:jc w:val="both"/>
              <w:rPr>
                <w:sz w:val="20"/>
                <w:szCs w:val="20"/>
              </w:rPr>
            </w:pPr>
            <w:r>
              <w:rPr>
                <w:sz w:val="20"/>
                <w:szCs w:val="20"/>
              </w:rPr>
              <w:t>2º</w:t>
            </w:r>
          </w:p>
        </w:tc>
        <w:tc>
          <w:tcPr>
            <w:tcW w:w="947" w:type="dxa"/>
            <w:tcBorders>
              <w:top w:val="single" w:sz="4" w:space="0" w:color="auto"/>
              <w:left w:val="single" w:sz="4" w:space="0" w:color="auto"/>
              <w:bottom w:val="single" w:sz="4" w:space="0" w:color="auto"/>
              <w:right w:val="single" w:sz="4" w:space="0" w:color="auto"/>
            </w:tcBorders>
            <w:hideMark/>
          </w:tcPr>
          <w:p w:rsidR="00A24EFB" w:rsidRDefault="00A24EFB">
            <w:pPr>
              <w:pStyle w:val="Sinespaciado"/>
              <w:jc w:val="both"/>
              <w:rPr>
                <w:sz w:val="20"/>
                <w:szCs w:val="20"/>
              </w:rPr>
            </w:pPr>
            <w:r>
              <w:rPr>
                <w:sz w:val="20"/>
                <w:szCs w:val="20"/>
              </w:rPr>
              <w:t>3º</w:t>
            </w:r>
          </w:p>
        </w:tc>
        <w:tc>
          <w:tcPr>
            <w:tcW w:w="947" w:type="dxa"/>
            <w:tcBorders>
              <w:top w:val="single" w:sz="4" w:space="0" w:color="auto"/>
              <w:left w:val="single" w:sz="4" w:space="0" w:color="auto"/>
              <w:bottom w:val="single" w:sz="4" w:space="0" w:color="auto"/>
              <w:right w:val="single" w:sz="4" w:space="0" w:color="auto"/>
            </w:tcBorders>
            <w:hideMark/>
          </w:tcPr>
          <w:p w:rsidR="00A24EFB" w:rsidRDefault="00A24EFB">
            <w:pPr>
              <w:pStyle w:val="Sinespaciado"/>
              <w:jc w:val="both"/>
              <w:rPr>
                <w:sz w:val="20"/>
                <w:szCs w:val="20"/>
              </w:rPr>
            </w:pPr>
            <w:r>
              <w:rPr>
                <w:sz w:val="20"/>
                <w:szCs w:val="20"/>
              </w:rPr>
              <w:t>4º</w:t>
            </w:r>
          </w:p>
        </w:tc>
        <w:tc>
          <w:tcPr>
            <w:tcW w:w="947" w:type="dxa"/>
            <w:tcBorders>
              <w:top w:val="single" w:sz="4" w:space="0" w:color="auto"/>
              <w:left w:val="single" w:sz="4" w:space="0" w:color="auto"/>
              <w:bottom w:val="single" w:sz="4" w:space="0" w:color="auto"/>
              <w:right w:val="single" w:sz="4" w:space="0" w:color="auto"/>
            </w:tcBorders>
            <w:hideMark/>
          </w:tcPr>
          <w:p w:rsidR="00A24EFB" w:rsidRDefault="00A24EFB">
            <w:pPr>
              <w:pStyle w:val="Sinespaciado"/>
              <w:jc w:val="both"/>
              <w:rPr>
                <w:sz w:val="20"/>
                <w:szCs w:val="20"/>
              </w:rPr>
            </w:pPr>
            <w:r>
              <w:rPr>
                <w:sz w:val="20"/>
                <w:szCs w:val="20"/>
              </w:rPr>
              <w:t>5º</w:t>
            </w:r>
          </w:p>
        </w:tc>
        <w:tc>
          <w:tcPr>
            <w:tcW w:w="947" w:type="dxa"/>
            <w:tcBorders>
              <w:top w:val="single" w:sz="4" w:space="0" w:color="auto"/>
              <w:left w:val="single" w:sz="4" w:space="0" w:color="auto"/>
              <w:bottom w:val="single" w:sz="4" w:space="0" w:color="auto"/>
              <w:right w:val="single" w:sz="4" w:space="0" w:color="auto"/>
            </w:tcBorders>
            <w:hideMark/>
          </w:tcPr>
          <w:p w:rsidR="00A24EFB" w:rsidRDefault="00A24EFB">
            <w:pPr>
              <w:pStyle w:val="Sinespaciado"/>
              <w:jc w:val="both"/>
              <w:rPr>
                <w:sz w:val="20"/>
                <w:szCs w:val="20"/>
              </w:rPr>
            </w:pPr>
            <w:r>
              <w:rPr>
                <w:sz w:val="20"/>
                <w:szCs w:val="20"/>
              </w:rPr>
              <w:t>6º</w:t>
            </w:r>
          </w:p>
        </w:tc>
        <w:tc>
          <w:tcPr>
            <w:tcW w:w="948" w:type="dxa"/>
            <w:tcBorders>
              <w:top w:val="single" w:sz="4" w:space="0" w:color="auto"/>
              <w:left w:val="single" w:sz="4" w:space="0" w:color="auto"/>
              <w:bottom w:val="single" w:sz="4" w:space="0" w:color="auto"/>
              <w:right w:val="single" w:sz="4" w:space="0" w:color="auto"/>
            </w:tcBorders>
            <w:hideMark/>
          </w:tcPr>
          <w:p w:rsidR="00A24EFB" w:rsidRDefault="00A24EFB">
            <w:pPr>
              <w:pStyle w:val="Sinespaciado"/>
              <w:jc w:val="both"/>
              <w:rPr>
                <w:sz w:val="20"/>
                <w:szCs w:val="20"/>
              </w:rPr>
            </w:pPr>
            <w:r>
              <w:rPr>
                <w:sz w:val="20"/>
                <w:szCs w:val="20"/>
              </w:rPr>
              <w:t>7º</w:t>
            </w:r>
          </w:p>
        </w:tc>
        <w:tc>
          <w:tcPr>
            <w:tcW w:w="948" w:type="dxa"/>
            <w:tcBorders>
              <w:top w:val="single" w:sz="4" w:space="0" w:color="auto"/>
              <w:left w:val="single" w:sz="4" w:space="0" w:color="auto"/>
              <w:bottom w:val="single" w:sz="4" w:space="0" w:color="auto"/>
              <w:right w:val="single" w:sz="4" w:space="0" w:color="auto"/>
            </w:tcBorders>
            <w:hideMark/>
          </w:tcPr>
          <w:p w:rsidR="00A24EFB" w:rsidRDefault="00A24EFB">
            <w:pPr>
              <w:pStyle w:val="Sinespaciado"/>
              <w:jc w:val="both"/>
              <w:rPr>
                <w:sz w:val="20"/>
                <w:szCs w:val="20"/>
              </w:rPr>
            </w:pPr>
            <w:r>
              <w:rPr>
                <w:sz w:val="20"/>
                <w:szCs w:val="20"/>
              </w:rPr>
              <w:t>8º</w:t>
            </w:r>
          </w:p>
        </w:tc>
        <w:tc>
          <w:tcPr>
            <w:tcW w:w="901" w:type="dxa"/>
            <w:tcBorders>
              <w:top w:val="single" w:sz="4" w:space="0" w:color="auto"/>
              <w:left w:val="single" w:sz="4" w:space="0" w:color="auto"/>
              <w:bottom w:val="single" w:sz="4" w:space="0" w:color="auto"/>
              <w:right w:val="single" w:sz="4" w:space="0" w:color="auto"/>
            </w:tcBorders>
            <w:hideMark/>
          </w:tcPr>
          <w:p w:rsidR="00A24EFB" w:rsidRDefault="00A24EFB">
            <w:pPr>
              <w:pStyle w:val="Sinespaciado"/>
              <w:jc w:val="both"/>
              <w:rPr>
                <w:sz w:val="20"/>
                <w:szCs w:val="20"/>
              </w:rPr>
            </w:pPr>
            <w:r>
              <w:rPr>
                <w:sz w:val="20"/>
                <w:szCs w:val="20"/>
              </w:rPr>
              <w:t>1ºM</w:t>
            </w:r>
          </w:p>
        </w:tc>
        <w:tc>
          <w:tcPr>
            <w:tcW w:w="901" w:type="dxa"/>
            <w:tcBorders>
              <w:top w:val="single" w:sz="4" w:space="0" w:color="auto"/>
              <w:left w:val="single" w:sz="4" w:space="0" w:color="auto"/>
              <w:bottom w:val="single" w:sz="4" w:space="0" w:color="auto"/>
              <w:right w:val="single" w:sz="4" w:space="0" w:color="auto"/>
            </w:tcBorders>
            <w:hideMark/>
          </w:tcPr>
          <w:p w:rsidR="00A24EFB" w:rsidRDefault="00A24EFB">
            <w:pPr>
              <w:pStyle w:val="Sinespaciado"/>
              <w:jc w:val="both"/>
              <w:rPr>
                <w:sz w:val="20"/>
                <w:szCs w:val="20"/>
              </w:rPr>
            </w:pPr>
            <w:r>
              <w:rPr>
                <w:sz w:val="20"/>
                <w:szCs w:val="20"/>
              </w:rPr>
              <w:t>2ºM</w:t>
            </w:r>
          </w:p>
        </w:tc>
        <w:tc>
          <w:tcPr>
            <w:tcW w:w="901" w:type="dxa"/>
            <w:tcBorders>
              <w:top w:val="single" w:sz="4" w:space="0" w:color="auto"/>
              <w:left w:val="single" w:sz="4" w:space="0" w:color="auto"/>
              <w:bottom w:val="single" w:sz="4" w:space="0" w:color="auto"/>
              <w:right w:val="single" w:sz="4" w:space="0" w:color="auto"/>
            </w:tcBorders>
            <w:hideMark/>
          </w:tcPr>
          <w:p w:rsidR="00A24EFB" w:rsidRDefault="00A24EFB">
            <w:pPr>
              <w:pStyle w:val="Sinespaciado"/>
              <w:jc w:val="both"/>
              <w:rPr>
                <w:sz w:val="20"/>
                <w:szCs w:val="20"/>
              </w:rPr>
            </w:pPr>
            <w:r>
              <w:rPr>
                <w:sz w:val="20"/>
                <w:szCs w:val="20"/>
              </w:rPr>
              <w:t>3ºM</w:t>
            </w:r>
          </w:p>
        </w:tc>
        <w:tc>
          <w:tcPr>
            <w:tcW w:w="901" w:type="dxa"/>
            <w:tcBorders>
              <w:top w:val="single" w:sz="4" w:space="0" w:color="auto"/>
              <w:left w:val="single" w:sz="4" w:space="0" w:color="auto"/>
              <w:bottom w:val="single" w:sz="4" w:space="0" w:color="auto"/>
              <w:right w:val="single" w:sz="4" w:space="0" w:color="auto"/>
            </w:tcBorders>
            <w:hideMark/>
          </w:tcPr>
          <w:p w:rsidR="00A24EFB" w:rsidRDefault="00A24EFB">
            <w:pPr>
              <w:pStyle w:val="Sinespaciado"/>
              <w:jc w:val="both"/>
              <w:rPr>
                <w:sz w:val="20"/>
                <w:szCs w:val="20"/>
              </w:rPr>
            </w:pPr>
            <w:r>
              <w:rPr>
                <w:sz w:val="20"/>
                <w:szCs w:val="20"/>
              </w:rPr>
              <w:t>4ºM</w:t>
            </w:r>
          </w:p>
        </w:tc>
      </w:tr>
      <w:tr w:rsidR="00A24EFB" w:rsidTr="00A24EFB">
        <w:tc>
          <w:tcPr>
            <w:tcW w:w="946" w:type="dxa"/>
            <w:tcBorders>
              <w:top w:val="single" w:sz="4" w:space="0" w:color="auto"/>
              <w:left w:val="single" w:sz="4" w:space="0" w:color="auto"/>
              <w:bottom w:val="single" w:sz="4" w:space="0" w:color="auto"/>
              <w:right w:val="single" w:sz="4" w:space="0" w:color="auto"/>
            </w:tcBorders>
            <w:hideMark/>
          </w:tcPr>
          <w:p w:rsidR="00A24EFB" w:rsidRDefault="00A24EFB">
            <w:pPr>
              <w:pStyle w:val="Sinespaciado"/>
              <w:jc w:val="both"/>
              <w:rPr>
                <w:sz w:val="20"/>
                <w:szCs w:val="20"/>
              </w:rPr>
            </w:pPr>
            <w:r>
              <w:rPr>
                <w:sz w:val="20"/>
                <w:szCs w:val="20"/>
              </w:rPr>
              <w:t>72</w:t>
            </w:r>
          </w:p>
        </w:tc>
        <w:tc>
          <w:tcPr>
            <w:tcW w:w="946" w:type="dxa"/>
            <w:tcBorders>
              <w:top w:val="single" w:sz="4" w:space="0" w:color="auto"/>
              <w:left w:val="single" w:sz="4" w:space="0" w:color="auto"/>
              <w:bottom w:val="single" w:sz="4" w:space="0" w:color="auto"/>
              <w:right w:val="single" w:sz="4" w:space="0" w:color="auto"/>
            </w:tcBorders>
            <w:hideMark/>
          </w:tcPr>
          <w:p w:rsidR="00A24EFB" w:rsidRDefault="00A24EFB">
            <w:pPr>
              <w:pStyle w:val="Sinespaciado"/>
              <w:jc w:val="both"/>
              <w:rPr>
                <w:sz w:val="20"/>
                <w:szCs w:val="20"/>
              </w:rPr>
            </w:pPr>
            <w:r>
              <w:rPr>
                <w:sz w:val="20"/>
                <w:szCs w:val="20"/>
              </w:rPr>
              <w:t>84</w:t>
            </w:r>
          </w:p>
        </w:tc>
        <w:tc>
          <w:tcPr>
            <w:tcW w:w="947" w:type="dxa"/>
            <w:tcBorders>
              <w:top w:val="single" w:sz="4" w:space="0" w:color="auto"/>
              <w:left w:val="single" w:sz="4" w:space="0" w:color="auto"/>
              <w:bottom w:val="single" w:sz="4" w:space="0" w:color="auto"/>
              <w:right w:val="single" w:sz="4" w:space="0" w:color="auto"/>
            </w:tcBorders>
            <w:hideMark/>
          </w:tcPr>
          <w:p w:rsidR="00A24EFB" w:rsidRDefault="00A24EFB">
            <w:pPr>
              <w:pStyle w:val="Sinespaciado"/>
              <w:jc w:val="both"/>
              <w:rPr>
                <w:sz w:val="20"/>
                <w:szCs w:val="20"/>
              </w:rPr>
            </w:pPr>
            <w:r>
              <w:rPr>
                <w:sz w:val="20"/>
                <w:szCs w:val="20"/>
              </w:rPr>
              <w:t>79</w:t>
            </w:r>
          </w:p>
        </w:tc>
        <w:tc>
          <w:tcPr>
            <w:tcW w:w="947" w:type="dxa"/>
            <w:tcBorders>
              <w:top w:val="single" w:sz="4" w:space="0" w:color="auto"/>
              <w:left w:val="single" w:sz="4" w:space="0" w:color="auto"/>
              <w:bottom w:val="single" w:sz="4" w:space="0" w:color="auto"/>
              <w:right w:val="single" w:sz="4" w:space="0" w:color="auto"/>
            </w:tcBorders>
            <w:hideMark/>
          </w:tcPr>
          <w:p w:rsidR="00A24EFB" w:rsidRDefault="00A24EFB">
            <w:pPr>
              <w:pStyle w:val="Sinespaciado"/>
              <w:jc w:val="both"/>
              <w:rPr>
                <w:sz w:val="20"/>
                <w:szCs w:val="20"/>
              </w:rPr>
            </w:pPr>
            <w:r>
              <w:rPr>
                <w:sz w:val="20"/>
                <w:szCs w:val="20"/>
              </w:rPr>
              <w:t>90</w:t>
            </w:r>
          </w:p>
        </w:tc>
        <w:tc>
          <w:tcPr>
            <w:tcW w:w="947" w:type="dxa"/>
            <w:tcBorders>
              <w:top w:val="single" w:sz="4" w:space="0" w:color="auto"/>
              <w:left w:val="single" w:sz="4" w:space="0" w:color="auto"/>
              <w:bottom w:val="single" w:sz="4" w:space="0" w:color="auto"/>
              <w:right w:val="single" w:sz="4" w:space="0" w:color="auto"/>
            </w:tcBorders>
            <w:hideMark/>
          </w:tcPr>
          <w:p w:rsidR="00A24EFB" w:rsidRDefault="00A24EFB">
            <w:pPr>
              <w:pStyle w:val="Sinespaciado"/>
              <w:jc w:val="both"/>
              <w:rPr>
                <w:sz w:val="20"/>
                <w:szCs w:val="20"/>
              </w:rPr>
            </w:pPr>
            <w:r>
              <w:rPr>
                <w:sz w:val="20"/>
                <w:szCs w:val="20"/>
              </w:rPr>
              <w:t>95</w:t>
            </w:r>
          </w:p>
        </w:tc>
        <w:tc>
          <w:tcPr>
            <w:tcW w:w="947" w:type="dxa"/>
            <w:tcBorders>
              <w:top w:val="single" w:sz="4" w:space="0" w:color="auto"/>
              <w:left w:val="single" w:sz="4" w:space="0" w:color="auto"/>
              <w:bottom w:val="single" w:sz="4" w:space="0" w:color="auto"/>
              <w:right w:val="single" w:sz="4" w:space="0" w:color="auto"/>
            </w:tcBorders>
          </w:tcPr>
          <w:p w:rsidR="00A24EFB" w:rsidRDefault="00A24EFB">
            <w:pPr>
              <w:pStyle w:val="Sinespaciado"/>
              <w:jc w:val="both"/>
              <w:rPr>
                <w:sz w:val="20"/>
                <w:szCs w:val="20"/>
              </w:rPr>
            </w:pPr>
            <w:r>
              <w:rPr>
                <w:sz w:val="20"/>
                <w:szCs w:val="20"/>
              </w:rPr>
              <w:t>96</w:t>
            </w:r>
          </w:p>
        </w:tc>
        <w:tc>
          <w:tcPr>
            <w:tcW w:w="948" w:type="dxa"/>
            <w:tcBorders>
              <w:top w:val="single" w:sz="4" w:space="0" w:color="auto"/>
              <w:left w:val="single" w:sz="4" w:space="0" w:color="auto"/>
              <w:bottom w:val="single" w:sz="4" w:space="0" w:color="auto"/>
              <w:right w:val="single" w:sz="4" w:space="0" w:color="auto"/>
            </w:tcBorders>
          </w:tcPr>
          <w:p w:rsidR="00A24EFB" w:rsidRDefault="00A24EFB">
            <w:pPr>
              <w:pStyle w:val="Sinespaciado"/>
              <w:jc w:val="both"/>
              <w:rPr>
                <w:sz w:val="20"/>
                <w:szCs w:val="20"/>
              </w:rPr>
            </w:pPr>
            <w:r>
              <w:rPr>
                <w:sz w:val="20"/>
                <w:szCs w:val="20"/>
              </w:rPr>
              <w:t>94</w:t>
            </w:r>
          </w:p>
        </w:tc>
        <w:tc>
          <w:tcPr>
            <w:tcW w:w="948" w:type="dxa"/>
            <w:tcBorders>
              <w:top w:val="single" w:sz="4" w:space="0" w:color="auto"/>
              <w:left w:val="single" w:sz="4" w:space="0" w:color="auto"/>
              <w:bottom w:val="single" w:sz="4" w:space="0" w:color="auto"/>
              <w:right w:val="single" w:sz="4" w:space="0" w:color="auto"/>
            </w:tcBorders>
          </w:tcPr>
          <w:p w:rsidR="00A24EFB" w:rsidRDefault="00A24EFB">
            <w:pPr>
              <w:pStyle w:val="Sinespaciado"/>
              <w:jc w:val="both"/>
              <w:rPr>
                <w:sz w:val="20"/>
                <w:szCs w:val="20"/>
              </w:rPr>
            </w:pPr>
            <w:r>
              <w:rPr>
                <w:sz w:val="20"/>
                <w:szCs w:val="20"/>
              </w:rPr>
              <w:t>95</w:t>
            </w:r>
          </w:p>
        </w:tc>
        <w:tc>
          <w:tcPr>
            <w:tcW w:w="901" w:type="dxa"/>
            <w:tcBorders>
              <w:top w:val="single" w:sz="4" w:space="0" w:color="auto"/>
              <w:left w:val="single" w:sz="4" w:space="0" w:color="auto"/>
              <w:bottom w:val="single" w:sz="4" w:space="0" w:color="auto"/>
              <w:right w:val="single" w:sz="4" w:space="0" w:color="auto"/>
            </w:tcBorders>
          </w:tcPr>
          <w:p w:rsidR="00A24EFB" w:rsidRDefault="00A24EFB">
            <w:pPr>
              <w:pStyle w:val="Sinespaciado"/>
              <w:jc w:val="both"/>
              <w:rPr>
                <w:sz w:val="20"/>
                <w:szCs w:val="20"/>
              </w:rPr>
            </w:pPr>
            <w:r>
              <w:rPr>
                <w:sz w:val="20"/>
                <w:szCs w:val="20"/>
              </w:rPr>
              <w:t>88</w:t>
            </w:r>
          </w:p>
        </w:tc>
        <w:tc>
          <w:tcPr>
            <w:tcW w:w="901" w:type="dxa"/>
            <w:tcBorders>
              <w:top w:val="single" w:sz="4" w:space="0" w:color="auto"/>
              <w:left w:val="single" w:sz="4" w:space="0" w:color="auto"/>
              <w:bottom w:val="single" w:sz="4" w:space="0" w:color="auto"/>
              <w:right w:val="single" w:sz="4" w:space="0" w:color="auto"/>
            </w:tcBorders>
          </w:tcPr>
          <w:p w:rsidR="00A24EFB" w:rsidRDefault="00A24EFB">
            <w:pPr>
              <w:pStyle w:val="Sinespaciado"/>
              <w:jc w:val="both"/>
              <w:rPr>
                <w:sz w:val="20"/>
                <w:szCs w:val="20"/>
              </w:rPr>
            </w:pPr>
            <w:r>
              <w:rPr>
                <w:sz w:val="20"/>
                <w:szCs w:val="20"/>
              </w:rPr>
              <w:t>90</w:t>
            </w:r>
          </w:p>
        </w:tc>
        <w:tc>
          <w:tcPr>
            <w:tcW w:w="901" w:type="dxa"/>
            <w:tcBorders>
              <w:top w:val="single" w:sz="4" w:space="0" w:color="auto"/>
              <w:left w:val="single" w:sz="4" w:space="0" w:color="auto"/>
              <w:bottom w:val="single" w:sz="4" w:space="0" w:color="auto"/>
              <w:right w:val="single" w:sz="4" w:space="0" w:color="auto"/>
            </w:tcBorders>
          </w:tcPr>
          <w:p w:rsidR="00A24EFB" w:rsidRDefault="00A24EFB">
            <w:pPr>
              <w:pStyle w:val="Sinespaciado"/>
              <w:jc w:val="both"/>
              <w:rPr>
                <w:sz w:val="20"/>
                <w:szCs w:val="20"/>
              </w:rPr>
            </w:pPr>
            <w:r>
              <w:rPr>
                <w:sz w:val="20"/>
                <w:szCs w:val="20"/>
              </w:rPr>
              <w:t>92</w:t>
            </w:r>
          </w:p>
        </w:tc>
        <w:tc>
          <w:tcPr>
            <w:tcW w:w="901" w:type="dxa"/>
            <w:tcBorders>
              <w:top w:val="single" w:sz="4" w:space="0" w:color="auto"/>
              <w:left w:val="single" w:sz="4" w:space="0" w:color="auto"/>
              <w:bottom w:val="single" w:sz="4" w:space="0" w:color="auto"/>
              <w:right w:val="single" w:sz="4" w:space="0" w:color="auto"/>
            </w:tcBorders>
          </w:tcPr>
          <w:p w:rsidR="00A24EFB" w:rsidRDefault="00A24EFB">
            <w:pPr>
              <w:pStyle w:val="Sinespaciado"/>
              <w:jc w:val="both"/>
              <w:rPr>
                <w:sz w:val="20"/>
                <w:szCs w:val="20"/>
              </w:rPr>
            </w:pPr>
            <w:r>
              <w:rPr>
                <w:sz w:val="20"/>
                <w:szCs w:val="20"/>
              </w:rPr>
              <w:t>93</w:t>
            </w:r>
          </w:p>
        </w:tc>
      </w:tr>
    </w:tbl>
    <w:p w:rsidR="00A24EFB" w:rsidRPr="000B0A10" w:rsidRDefault="00A24EFB" w:rsidP="000B0A10">
      <w:pPr>
        <w:spacing w:after="0" w:line="240" w:lineRule="auto"/>
        <w:jc w:val="both"/>
      </w:pPr>
      <w:r w:rsidRPr="000B0A10">
        <w:t>Felicitaciones a l</w:t>
      </w:r>
      <w:r w:rsidR="00C35D5E">
        <w:t xml:space="preserve">os cursos que superaron la meta de 92% </w:t>
      </w:r>
      <w:r w:rsidR="007B682D">
        <w:t>y mejorar su asistencia a los demás.</w:t>
      </w:r>
    </w:p>
    <w:p w:rsidR="00366C78" w:rsidRDefault="00366C78" w:rsidP="00F438A2">
      <w:pPr>
        <w:spacing w:after="0" w:line="240" w:lineRule="auto"/>
        <w:jc w:val="both"/>
      </w:pPr>
    </w:p>
    <w:p w:rsidR="009B02CB" w:rsidRDefault="009B02CB" w:rsidP="00F438A2">
      <w:pPr>
        <w:spacing w:after="0" w:line="240" w:lineRule="auto"/>
        <w:jc w:val="both"/>
      </w:pPr>
    </w:p>
    <w:p w:rsidR="009B02CB" w:rsidRDefault="009B02CB" w:rsidP="00F438A2">
      <w:pPr>
        <w:spacing w:after="0" w:line="240" w:lineRule="auto"/>
        <w:jc w:val="both"/>
      </w:pPr>
    </w:p>
    <w:p w:rsidR="007E29D6" w:rsidRPr="0067650A" w:rsidRDefault="007E29D6" w:rsidP="009B02CB">
      <w:pPr>
        <w:spacing w:after="0" w:line="360" w:lineRule="atLeast"/>
        <w:jc w:val="center"/>
        <w:rPr>
          <w:rFonts w:cs="Arial"/>
        </w:rPr>
      </w:pPr>
      <w:proofErr w:type="spellStart"/>
      <w:r w:rsidRPr="0067650A">
        <w:rPr>
          <w:rFonts w:cs="Arial"/>
        </w:rPr>
        <w:t>Chilkatuymün</w:t>
      </w:r>
      <w:proofErr w:type="spellEnd"/>
      <w:r w:rsidRPr="0067650A">
        <w:rPr>
          <w:rFonts w:cs="Arial"/>
        </w:rPr>
        <w:t xml:space="preserve"> </w:t>
      </w:r>
      <w:proofErr w:type="spellStart"/>
      <w:r w:rsidRPr="0067650A">
        <w:rPr>
          <w:rFonts w:cs="Arial"/>
        </w:rPr>
        <w:t>ta</w:t>
      </w:r>
      <w:proofErr w:type="spellEnd"/>
      <w:r w:rsidRPr="0067650A">
        <w:rPr>
          <w:rFonts w:cs="Arial"/>
        </w:rPr>
        <w:t xml:space="preserve"> </w:t>
      </w:r>
      <w:proofErr w:type="spellStart"/>
      <w:r w:rsidRPr="0067650A">
        <w:rPr>
          <w:rFonts w:cs="Arial"/>
        </w:rPr>
        <w:t>mañuntuaymün</w:t>
      </w:r>
      <w:proofErr w:type="spellEnd"/>
      <w:r w:rsidRPr="0067650A">
        <w:rPr>
          <w:rFonts w:cs="Arial"/>
        </w:rPr>
        <w:t xml:space="preserve"> </w:t>
      </w:r>
      <w:proofErr w:type="spellStart"/>
      <w:r w:rsidRPr="0067650A">
        <w:rPr>
          <w:rFonts w:cs="Arial"/>
        </w:rPr>
        <w:t>pu</w:t>
      </w:r>
      <w:proofErr w:type="spellEnd"/>
      <w:r w:rsidRPr="0067650A">
        <w:rPr>
          <w:rFonts w:cs="Arial"/>
        </w:rPr>
        <w:t xml:space="preserve"> </w:t>
      </w:r>
      <w:proofErr w:type="spellStart"/>
      <w:r w:rsidRPr="0067650A">
        <w:rPr>
          <w:rFonts w:cs="Arial"/>
        </w:rPr>
        <w:t>lamngen</w:t>
      </w:r>
      <w:proofErr w:type="spellEnd"/>
      <w:r w:rsidRPr="0067650A">
        <w:rPr>
          <w:rFonts w:cs="Arial"/>
        </w:rPr>
        <w:t xml:space="preserve">, </w:t>
      </w:r>
      <w:proofErr w:type="spellStart"/>
      <w:r w:rsidRPr="0067650A">
        <w:rPr>
          <w:rFonts w:cs="Arial"/>
        </w:rPr>
        <w:t>pu</w:t>
      </w:r>
      <w:proofErr w:type="spellEnd"/>
      <w:r w:rsidRPr="0067650A">
        <w:rPr>
          <w:rFonts w:cs="Arial"/>
        </w:rPr>
        <w:t xml:space="preserve"> </w:t>
      </w:r>
      <w:proofErr w:type="spellStart"/>
      <w:r w:rsidRPr="0067650A">
        <w:rPr>
          <w:rFonts w:cs="Arial"/>
        </w:rPr>
        <w:t>peñi</w:t>
      </w:r>
      <w:proofErr w:type="spellEnd"/>
      <w:r w:rsidRPr="0067650A">
        <w:rPr>
          <w:rFonts w:cs="Arial"/>
        </w:rPr>
        <w:t xml:space="preserve"> </w:t>
      </w:r>
      <w:proofErr w:type="spellStart"/>
      <w:r w:rsidRPr="0067650A">
        <w:rPr>
          <w:rFonts w:cs="Arial"/>
        </w:rPr>
        <w:t>ka</w:t>
      </w:r>
      <w:proofErr w:type="spellEnd"/>
      <w:r w:rsidRPr="0067650A">
        <w:rPr>
          <w:rFonts w:cs="Arial"/>
        </w:rPr>
        <w:t xml:space="preserve"> </w:t>
      </w:r>
      <w:proofErr w:type="spellStart"/>
      <w:r w:rsidRPr="0067650A">
        <w:rPr>
          <w:rFonts w:cs="Arial"/>
        </w:rPr>
        <w:t>kom</w:t>
      </w:r>
      <w:proofErr w:type="spellEnd"/>
      <w:r w:rsidRPr="0067650A">
        <w:rPr>
          <w:rFonts w:cs="Arial"/>
        </w:rPr>
        <w:t xml:space="preserve"> puche </w:t>
      </w:r>
      <w:proofErr w:type="spellStart"/>
      <w:r w:rsidRPr="0067650A">
        <w:rPr>
          <w:rFonts w:cs="Arial"/>
        </w:rPr>
        <w:t>fey</w:t>
      </w:r>
      <w:proofErr w:type="spellEnd"/>
      <w:r w:rsidRPr="0067650A">
        <w:rPr>
          <w:rFonts w:cs="Arial"/>
        </w:rPr>
        <w:t xml:space="preserve"> muten </w:t>
      </w:r>
      <w:proofErr w:type="spellStart"/>
      <w:r w:rsidRPr="0067650A">
        <w:rPr>
          <w:rFonts w:cs="Arial"/>
        </w:rPr>
        <w:t>peukallal</w:t>
      </w:r>
      <w:proofErr w:type="spellEnd"/>
      <w:r w:rsidRPr="0067650A">
        <w:rPr>
          <w:rFonts w:cs="Arial"/>
        </w:rPr>
        <w:t>,</w:t>
      </w:r>
    </w:p>
    <w:p w:rsidR="007E29D6" w:rsidRDefault="007E29D6" w:rsidP="009B02CB">
      <w:pPr>
        <w:spacing w:after="0" w:line="240" w:lineRule="auto"/>
        <w:ind w:left="-284" w:right="-235"/>
        <w:jc w:val="center"/>
        <w:rPr>
          <w:rFonts w:cs="Arial"/>
          <w:sz w:val="20"/>
          <w:szCs w:val="20"/>
        </w:rPr>
      </w:pPr>
      <w:r w:rsidRPr="0067650A">
        <w:rPr>
          <w:rFonts w:cs="Arial"/>
          <w:sz w:val="20"/>
          <w:szCs w:val="20"/>
        </w:rPr>
        <w:t>(Eso sería todo, muchas gracias a todas las persona</w:t>
      </w:r>
      <w:r w:rsidR="005452F5" w:rsidRPr="0067650A">
        <w:rPr>
          <w:rFonts w:cs="Arial"/>
          <w:sz w:val="20"/>
          <w:szCs w:val="20"/>
        </w:rPr>
        <w:t>s por haber leído este mensaje. ¡Hasta</w:t>
      </w:r>
      <w:r w:rsidRPr="0067650A">
        <w:rPr>
          <w:rFonts w:cs="Arial"/>
          <w:sz w:val="20"/>
          <w:szCs w:val="20"/>
        </w:rPr>
        <w:t xml:space="preserve"> pronto!)</w:t>
      </w:r>
    </w:p>
    <w:p w:rsidR="00B32C97" w:rsidRDefault="00B32C97" w:rsidP="007E29D6">
      <w:pPr>
        <w:spacing w:after="0" w:line="240" w:lineRule="auto"/>
        <w:ind w:left="-284" w:right="-235"/>
        <w:rPr>
          <w:rFonts w:cs="Arial"/>
          <w:sz w:val="20"/>
          <w:szCs w:val="20"/>
        </w:rPr>
      </w:pPr>
    </w:p>
    <w:p w:rsidR="00C35D5E" w:rsidRDefault="00C35D5E" w:rsidP="007E29D6">
      <w:pPr>
        <w:spacing w:after="0" w:line="240" w:lineRule="auto"/>
        <w:ind w:left="-284" w:right="-235"/>
        <w:rPr>
          <w:rFonts w:cs="Arial"/>
          <w:sz w:val="20"/>
          <w:szCs w:val="20"/>
        </w:rPr>
      </w:pPr>
      <w:bookmarkStart w:id="0" w:name="_GoBack"/>
      <w:bookmarkEnd w:id="0"/>
    </w:p>
    <w:p w:rsidR="00C35D5E" w:rsidRDefault="00C35D5E" w:rsidP="007E29D6">
      <w:pPr>
        <w:spacing w:after="0" w:line="240" w:lineRule="auto"/>
        <w:ind w:left="-284" w:right="-235"/>
        <w:rPr>
          <w:rFonts w:cs="Arial"/>
          <w:sz w:val="20"/>
          <w:szCs w:val="20"/>
        </w:rPr>
      </w:pPr>
    </w:p>
    <w:p w:rsidR="00C35D5E" w:rsidRDefault="00C35D5E" w:rsidP="007E29D6">
      <w:pPr>
        <w:spacing w:after="0" w:line="240" w:lineRule="auto"/>
        <w:ind w:left="-284" w:right="-235"/>
        <w:rPr>
          <w:rFonts w:cs="Arial"/>
          <w:sz w:val="20"/>
          <w:szCs w:val="20"/>
        </w:rPr>
      </w:pPr>
    </w:p>
    <w:p w:rsidR="007E29D6" w:rsidRPr="0067650A" w:rsidRDefault="005215AD" w:rsidP="007E29D6">
      <w:pPr>
        <w:spacing w:after="0" w:line="240" w:lineRule="auto"/>
        <w:ind w:left="-284" w:right="-235"/>
        <w:rPr>
          <w:rFonts w:cs="Arial"/>
          <w:b/>
          <w:sz w:val="20"/>
          <w:szCs w:val="20"/>
        </w:rPr>
      </w:pPr>
      <w:r w:rsidRPr="0067650A">
        <w:rPr>
          <w:rFonts w:cs="Arial"/>
          <w:sz w:val="20"/>
          <w:szCs w:val="20"/>
        </w:rPr>
        <w:tab/>
      </w:r>
      <w:r w:rsidR="007E29D6" w:rsidRPr="0067650A">
        <w:rPr>
          <w:rFonts w:cs="Arial"/>
          <w:sz w:val="20"/>
          <w:szCs w:val="20"/>
        </w:rPr>
        <w:tab/>
      </w:r>
      <w:r w:rsidR="007E29D6" w:rsidRPr="0067650A">
        <w:rPr>
          <w:rFonts w:cs="Arial"/>
          <w:sz w:val="20"/>
          <w:szCs w:val="20"/>
        </w:rPr>
        <w:tab/>
      </w:r>
      <w:r w:rsidR="007E29D6" w:rsidRPr="0067650A">
        <w:rPr>
          <w:rFonts w:cs="Arial"/>
          <w:sz w:val="20"/>
          <w:szCs w:val="20"/>
        </w:rPr>
        <w:tab/>
      </w:r>
      <w:r w:rsidR="007E29D6" w:rsidRPr="0067650A">
        <w:rPr>
          <w:rFonts w:cs="Arial"/>
          <w:sz w:val="20"/>
          <w:szCs w:val="20"/>
        </w:rPr>
        <w:tab/>
      </w:r>
      <w:r w:rsidR="007E29D6" w:rsidRPr="0067650A">
        <w:rPr>
          <w:rFonts w:cs="Arial"/>
          <w:sz w:val="20"/>
          <w:szCs w:val="20"/>
        </w:rPr>
        <w:tab/>
      </w:r>
      <w:r w:rsidR="007E29D6" w:rsidRPr="0067650A">
        <w:rPr>
          <w:rFonts w:cs="Arial"/>
          <w:sz w:val="20"/>
          <w:szCs w:val="20"/>
        </w:rPr>
        <w:tab/>
      </w:r>
      <w:r w:rsidR="007E29D6" w:rsidRPr="0067650A">
        <w:rPr>
          <w:rFonts w:cs="Arial"/>
          <w:sz w:val="20"/>
          <w:szCs w:val="20"/>
        </w:rPr>
        <w:tab/>
      </w:r>
      <w:r w:rsidR="007E29D6" w:rsidRPr="0067650A">
        <w:rPr>
          <w:rFonts w:cs="Arial"/>
          <w:sz w:val="20"/>
          <w:szCs w:val="20"/>
        </w:rPr>
        <w:tab/>
      </w:r>
      <w:r w:rsidR="00014A86" w:rsidRPr="0067650A">
        <w:rPr>
          <w:rFonts w:cs="Arial"/>
          <w:sz w:val="20"/>
          <w:szCs w:val="20"/>
        </w:rPr>
        <w:t xml:space="preserve">  </w:t>
      </w:r>
      <w:r w:rsidRPr="0067650A">
        <w:rPr>
          <w:rFonts w:cs="Arial"/>
          <w:sz w:val="20"/>
          <w:szCs w:val="20"/>
        </w:rPr>
        <w:tab/>
      </w:r>
      <w:r w:rsidRPr="0067650A">
        <w:rPr>
          <w:rFonts w:cs="Arial"/>
          <w:sz w:val="20"/>
          <w:szCs w:val="20"/>
        </w:rPr>
        <w:tab/>
      </w:r>
      <w:r w:rsidR="00014A86" w:rsidRPr="0067650A">
        <w:rPr>
          <w:rFonts w:cs="Arial"/>
          <w:sz w:val="20"/>
          <w:szCs w:val="20"/>
        </w:rPr>
        <w:t xml:space="preserve">   </w:t>
      </w:r>
      <w:r w:rsidR="00042260">
        <w:rPr>
          <w:rFonts w:cs="Arial"/>
          <w:sz w:val="20"/>
          <w:szCs w:val="20"/>
        </w:rPr>
        <w:t xml:space="preserve">  </w:t>
      </w:r>
      <w:r w:rsidR="008519FF">
        <w:rPr>
          <w:rFonts w:cs="Arial"/>
          <w:sz w:val="20"/>
          <w:szCs w:val="20"/>
        </w:rPr>
        <w:t xml:space="preserve">  </w:t>
      </w:r>
      <w:r w:rsidR="005A4464">
        <w:rPr>
          <w:rFonts w:cs="Arial"/>
          <w:b/>
          <w:sz w:val="20"/>
          <w:szCs w:val="20"/>
        </w:rPr>
        <w:t>RICARDO LÓPEZ SANTIBAÑEZ</w:t>
      </w:r>
    </w:p>
    <w:p w:rsidR="007E29D6" w:rsidRPr="0067650A" w:rsidRDefault="007E29D6" w:rsidP="007E29D6">
      <w:pPr>
        <w:spacing w:after="0" w:line="240" w:lineRule="auto"/>
        <w:ind w:left="-284" w:right="-235"/>
        <w:rPr>
          <w:rFonts w:cs="Arial"/>
          <w:b/>
          <w:sz w:val="20"/>
          <w:szCs w:val="20"/>
        </w:rPr>
      </w:pPr>
      <w:r w:rsidRPr="0067650A">
        <w:rPr>
          <w:rFonts w:cs="Arial"/>
          <w:b/>
          <w:sz w:val="20"/>
          <w:szCs w:val="20"/>
        </w:rPr>
        <w:tab/>
      </w:r>
      <w:r w:rsidRPr="0067650A">
        <w:rPr>
          <w:rFonts w:cs="Arial"/>
          <w:b/>
          <w:sz w:val="20"/>
          <w:szCs w:val="20"/>
        </w:rPr>
        <w:tab/>
      </w:r>
      <w:r w:rsidRPr="0067650A">
        <w:rPr>
          <w:rFonts w:cs="Arial"/>
          <w:b/>
          <w:sz w:val="20"/>
          <w:szCs w:val="20"/>
        </w:rPr>
        <w:tab/>
      </w:r>
      <w:r w:rsidRPr="0067650A">
        <w:rPr>
          <w:rFonts w:cs="Arial"/>
          <w:b/>
          <w:sz w:val="20"/>
          <w:szCs w:val="20"/>
        </w:rPr>
        <w:tab/>
      </w:r>
      <w:r w:rsidRPr="0067650A">
        <w:rPr>
          <w:rFonts w:cs="Arial"/>
          <w:b/>
          <w:sz w:val="20"/>
          <w:szCs w:val="20"/>
        </w:rPr>
        <w:tab/>
      </w:r>
      <w:r w:rsidRPr="0067650A">
        <w:rPr>
          <w:rFonts w:cs="Arial"/>
          <w:b/>
          <w:sz w:val="20"/>
          <w:szCs w:val="20"/>
        </w:rPr>
        <w:tab/>
      </w:r>
      <w:r w:rsidRPr="0067650A">
        <w:rPr>
          <w:rFonts w:cs="Arial"/>
          <w:b/>
          <w:sz w:val="20"/>
          <w:szCs w:val="20"/>
        </w:rPr>
        <w:tab/>
      </w:r>
      <w:r w:rsidRPr="0067650A">
        <w:rPr>
          <w:rFonts w:cs="Arial"/>
          <w:b/>
          <w:sz w:val="20"/>
          <w:szCs w:val="20"/>
        </w:rPr>
        <w:tab/>
      </w:r>
      <w:r w:rsidRPr="0067650A">
        <w:rPr>
          <w:rFonts w:cs="Arial"/>
          <w:b/>
          <w:sz w:val="20"/>
          <w:szCs w:val="20"/>
        </w:rPr>
        <w:tab/>
      </w:r>
      <w:r w:rsidRPr="0067650A">
        <w:rPr>
          <w:rFonts w:cs="Arial"/>
          <w:b/>
          <w:sz w:val="20"/>
          <w:szCs w:val="20"/>
        </w:rPr>
        <w:tab/>
      </w:r>
      <w:r w:rsidRPr="0067650A">
        <w:rPr>
          <w:rFonts w:cs="Arial"/>
          <w:b/>
          <w:sz w:val="20"/>
          <w:szCs w:val="20"/>
        </w:rPr>
        <w:tab/>
        <w:t xml:space="preserve">        </w:t>
      </w:r>
      <w:r w:rsidRPr="0067650A">
        <w:rPr>
          <w:rFonts w:cs="Arial"/>
          <w:b/>
          <w:sz w:val="20"/>
          <w:szCs w:val="20"/>
        </w:rPr>
        <w:tab/>
        <w:t xml:space="preserve">       </w:t>
      </w:r>
      <w:r w:rsidR="00843980" w:rsidRPr="0067650A">
        <w:rPr>
          <w:rFonts w:cs="Arial"/>
          <w:b/>
          <w:sz w:val="20"/>
          <w:szCs w:val="20"/>
        </w:rPr>
        <w:t xml:space="preserve">  </w:t>
      </w:r>
      <w:r w:rsidRPr="0067650A">
        <w:rPr>
          <w:rFonts w:cs="Arial"/>
          <w:b/>
          <w:sz w:val="20"/>
          <w:szCs w:val="20"/>
        </w:rPr>
        <w:t xml:space="preserve"> DIRECTOR</w:t>
      </w:r>
    </w:p>
    <w:p w:rsidR="0038787D" w:rsidRPr="0067650A" w:rsidRDefault="007E29D6" w:rsidP="002142FF">
      <w:pPr>
        <w:spacing w:after="0" w:line="240" w:lineRule="auto"/>
        <w:ind w:left="-284" w:right="-235" w:firstLine="992"/>
      </w:pPr>
      <w:r w:rsidRPr="0067650A">
        <w:rPr>
          <w:rFonts w:cs="Arial"/>
          <w:b/>
          <w:sz w:val="20"/>
          <w:szCs w:val="20"/>
        </w:rPr>
        <w:tab/>
      </w:r>
      <w:r w:rsidRPr="0067650A">
        <w:rPr>
          <w:rFonts w:cs="Arial"/>
          <w:b/>
          <w:sz w:val="20"/>
          <w:szCs w:val="20"/>
        </w:rPr>
        <w:tab/>
      </w:r>
      <w:r w:rsidRPr="0067650A">
        <w:rPr>
          <w:rFonts w:cs="Arial"/>
          <w:b/>
          <w:sz w:val="20"/>
          <w:szCs w:val="20"/>
        </w:rPr>
        <w:tab/>
      </w:r>
      <w:r w:rsidRPr="0067650A">
        <w:rPr>
          <w:rFonts w:cs="Arial"/>
          <w:b/>
          <w:sz w:val="20"/>
          <w:szCs w:val="20"/>
        </w:rPr>
        <w:tab/>
      </w:r>
      <w:r w:rsidRPr="0067650A">
        <w:rPr>
          <w:rFonts w:cs="Arial"/>
          <w:b/>
          <w:sz w:val="20"/>
          <w:szCs w:val="20"/>
        </w:rPr>
        <w:tab/>
      </w:r>
      <w:r w:rsidRPr="0067650A">
        <w:rPr>
          <w:rFonts w:cs="Arial"/>
          <w:b/>
          <w:sz w:val="20"/>
          <w:szCs w:val="20"/>
        </w:rPr>
        <w:tab/>
      </w:r>
      <w:r w:rsidR="00014A86" w:rsidRPr="0067650A">
        <w:rPr>
          <w:rFonts w:cs="Arial"/>
          <w:b/>
          <w:sz w:val="20"/>
          <w:szCs w:val="20"/>
        </w:rPr>
        <w:t xml:space="preserve">        </w:t>
      </w:r>
      <w:r w:rsidR="005225C1">
        <w:rPr>
          <w:rFonts w:cs="Arial"/>
          <w:b/>
          <w:sz w:val="20"/>
          <w:szCs w:val="20"/>
        </w:rPr>
        <w:t xml:space="preserve">                                                 </w:t>
      </w:r>
      <w:r w:rsidRPr="0067650A">
        <w:rPr>
          <w:rFonts w:cs="Arial"/>
          <w:b/>
          <w:sz w:val="20"/>
          <w:szCs w:val="20"/>
        </w:rPr>
        <w:t xml:space="preserve"> COLEGIO  QUILACAHUÍN</w:t>
      </w:r>
    </w:p>
    <w:sectPr w:rsidR="0038787D" w:rsidRPr="0067650A" w:rsidSect="007C77F6">
      <w:pgSz w:w="12240" w:h="18720" w:code="14"/>
      <w:pgMar w:top="1134" w:right="61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panose1 w:val="03080600000000000000"/>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B2A"/>
    <w:multiLevelType w:val="hybridMultilevel"/>
    <w:tmpl w:val="74880E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9F07E2F"/>
    <w:multiLevelType w:val="hybridMultilevel"/>
    <w:tmpl w:val="7DA2383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D3C4686"/>
    <w:multiLevelType w:val="hybridMultilevel"/>
    <w:tmpl w:val="902A05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226F44D5"/>
    <w:multiLevelType w:val="hybridMultilevel"/>
    <w:tmpl w:val="689462C2"/>
    <w:lvl w:ilvl="0" w:tplc="35C0875E">
      <w:numFmt w:val="bullet"/>
      <w:lvlText w:val=""/>
      <w:lvlJc w:val="left"/>
      <w:pPr>
        <w:ind w:left="360" w:hanging="360"/>
      </w:pPr>
      <w:rPr>
        <w:rFonts w:ascii="Symbol" w:eastAsia="Batang" w:hAnsi="Symbol" w:cs="Estrangelo Edessa" w:hint="default"/>
        <w:sz w:val="24"/>
      </w:rPr>
    </w:lvl>
    <w:lvl w:ilvl="1" w:tplc="340A0003" w:tentative="1">
      <w:start w:val="1"/>
      <w:numFmt w:val="bullet"/>
      <w:lvlText w:val="o"/>
      <w:lvlJc w:val="left"/>
      <w:pPr>
        <w:ind w:left="360" w:hanging="360"/>
      </w:pPr>
      <w:rPr>
        <w:rFonts w:ascii="Courier New" w:hAnsi="Courier New" w:cs="Courier New" w:hint="default"/>
      </w:rPr>
    </w:lvl>
    <w:lvl w:ilvl="2" w:tplc="340A0005" w:tentative="1">
      <w:start w:val="1"/>
      <w:numFmt w:val="bullet"/>
      <w:lvlText w:val=""/>
      <w:lvlJc w:val="left"/>
      <w:pPr>
        <w:ind w:left="1080" w:hanging="360"/>
      </w:pPr>
      <w:rPr>
        <w:rFonts w:ascii="Wingdings" w:hAnsi="Wingdings" w:hint="default"/>
      </w:rPr>
    </w:lvl>
    <w:lvl w:ilvl="3" w:tplc="340A0001" w:tentative="1">
      <w:start w:val="1"/>
      <w:numFmt w:val="bullet"/>
      <w:lvlText w:val=""/>
      <w:lvlJc w:val="left"/>
      <w:pPr>
        <w:ind w:left="1800" w:hanging="360"/>
      </w:pPr>
      <w:rPr>
        <w:rFonts w:ascii="Symbol" w:hAnsi="Symbol" w:hint="default"/>
      </w:rPr>
    </w:lvl>
    <w:lvl w:ilvl="4" w:tplc="340A0003" w:tentative="1">
      <w:start w:val="1"/>
      <w:numFmt w:val="bullet"/>
      <w:lvlText w:val="o"/>
      <w:lvlJc w:val="left"/>
      <w:pPr>
        <w:ind w:left="2520" w:hanging="360"/>
      </w:pPr>
      <w:rPr>
        <w:rFonts w:ascii="Courier New" w:hAnsi="Courier New" w:cs="Courier New" w:hint="default"/>
      </w:rPr>
    </w:lvl>
    <w:lvl w:ilvl="5" w:tplc="340A0005" w:tentative="1">
      <w:start w:val="1"/>
      <w:numFmt w:val="bullet"/>
      <w:lvlText w:val=""/>
      <w:lvlJc w:val="left"/>
      <w:pPr>
        <w:ind w:left="3240" w:hanging="360"/>
      </w:pPr>
      <w:rPr>
        <w:rFonts w:ascii="Wingdings" w:hAnsi="Wingdings" w:hint="default"/>
      </w:rPr>
    </w:lvl>
    <w:lvl w:ilvl="6" w:tplc="340A0001" w:tentative="1">
      <w:start w:val="1"/>
      <w:numFmt w:val="bullet"/>
      <w:lvlText w:val=""/>
      <w:lvlJc w:val="left"/>
      <w:pPr>
        <w:ind w:left="3960" w:hanging="360"/>
      </w:pPr>
      <w:rPr>
        <w:rFonts w:ascii="Symbol" w:hAnsi="Symbol" w:hint="default"/>
      </w:rPr>
    </w:lvl>
    <w:lvl w:ilvl="7" w:tplc="340A0003" w:tentative="1">
      <w:start w:val="1"/>
      <w:numFmt w:val="bullet"/>
      <w:lvlText w:val="o"/>
      <w:lvlJc w:val="left"/>
      <w:pPr>
        <w:ind w:left="4680" w:hanging="360"/>
      </w:pPr>
      <w:rPr>
        <w:rFonts w:ascii="Courier New" w:hAnsi="Courier New" w:cs="Courier New" w:hint="default"/>
      </w:rPr>
    </w:lvl>
    <w:lvl w:ilvl="8" w:tplc="340A0005" w:tentative="1">
      <w:start w:val="1"/>
      <w:numFmt w:val="bullet"/>
      <w:lvlText w:val=""/>
      <w:lvlJc w:val="left"/>
      <w:pPr>
        <w:ind w:left="5400" w:hanging="360"/>
      </w:pPr>
      <w:rPr>
        <w:rFonts w:ascii="Wingdings" w:hAnsi="Wingdings" w:hint="default"/>
      </w:rPr>
    </w:lvl>
  </w:abstractNum>
  <w:abstractNum w:abstractNumId="4">
    <w:nsid w:val="2E7A2ADA"/>
    <w:multiLevelType w:val="hybridMultilevel"/>
    <w:tmpl w:val="AEA0B6D4"/>
    <w:lvl w:ilvl="0" w:tplc="40BE489A">
      <w:numFmt w:val="bullet"/>
      <w:lvlText w:val="-"/>
      <w:lvlJc w:val="left"/>
      <w:pPr>
        <w:ind w:left="720" w:hanging="360"/>
      </w:pPr>
      <w:rPr>
        <w:rFonts w:ascii="Arial" w:eastAsia="Batang"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EF81959"/>
    <w:multiLevelType w:val="hybridMultilevel"/>
    <w:tmpl w:val="4FF29092"/>
    <w:lvl w:ilvl="0" w:tplc="8E46BF12">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nsid w:val="38D457BA"/>
    <w:multiLevelType w:val="hybridMultilevel"/>
    <w:tmpl w:val="70CE0A7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5679189B"/>
    <w:multiLevelType w:val="hybridMultilevel"/>
    <w:tmpl w:val="5B401950"/>
    <w:lvl w:ilvl="0" w:tplc="0C0A0009">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
    <w:nsid w:val="6E5573D6"/>
    <w:multiLevelType w:val="hybridMultilevel"/>
    <w:tmpl w:val="390E1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F167C64"/>
    <w:multiLevelType w:val="hybridMultilevel"/>
    <w:tmpl w:val="B8C854D4"/>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nsid w:val="6F1E29DB"/>
    <w:multiLevelType w:val="hybridMultilevel"/>
    <w:tmpl w:val="DDB6543E"/>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1726849"/>
    <w:multiLevelType w:val="hybridMultilevel"/>
    <w:tmpl w:val="EE6673B2"/>
    <w:lvl w:ilvl="0" w:tplc="40BE489A">
      <w:numFmt w:val="bullet"/>
      <w:lvlText w:val="-"/>
      <w:lvlJc w:val="left"/>
      <w:pPr>
        <w:ind w:left="720" w:hanging="360"/>
      </w:pPr>
      <w:rPr>
        <w:rFonts w:ascii="Arial" w:eastAsia="Batang"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3C939FB"/>
    <w:multiLevelType w:val="hybridMultilevel"/>
    <w:tmpl w:val="36CA4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5"/>
  </w:num>
  <w:num w:numId="5">
    <w:abstractNumId w:val="9"/>
  </w:num>
  <w:num w:numId="6">
    <w:abstractNumId w:val="7"/>
  </w:num>
  <w:num w:numId="7">
    <w:abstractNumId w:val="11"/>
  </w:num>
  <w:num w:numId="8">
    <w:abstractNumId w:val="2"/>
  </w:num>
  <w:num w:numId="9">
    <w:abstractNumId w:val="12"/>
  </w:num>
  <w:num w:numId="10">
    <w:abstractNumId w:val="1"/>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D6"/>
    <w:rsid w:val="00014A86"/>
    <w:rsid w:val="00042260"/>
    <w:rsid w:val="000613BB"/>
    <w:rsid w:val="000620F5"/>
    <w:rsid w:val="000662D7"/>
    <w:rsid w:val="000802D8"/>
    <w:rsid w:val="000848B8"/>
    <w:rsid w:val="00091431"/>
    <w:rsid w:val="00096990"/>
    <w:rsid w:val="00096E4F"/>
    <w:rsid w:val="000A268C"/>
    <w:rsid w:val="000A5822"/>
    <w:rsid w:val="000B0A10"/>
    <w:rsid w:val="000C5B5D"/>
    <w:rsid w:val="000D38C6"/>
    <w:rsid w:val="0010632F"/>
    <w:rsid w:val="001077F3"/>
    <w:rsid w:val="001101E2"/>
    <w:rsid w:val="00113298"/>
    <w:rsid w:val="001300A6"/>
    <w:rsid w:val="00152007"/>
    <w:rsid w:val="001553F6"/>
    <w:rsid w:val="00164488"/>
    <w:rsid w:val="00165549"/>
    <w:rsid w:val="00173C19"/>
    <w:rsid w:val="001B663A"/>
    <w:rsid w:val="001E4932"/>
    <w:rsid w:val="001E65BC"/>
    <w:rsid w:val="0021188A"/>
    <w:rsid w:val="002142FF"/>
    <w:rsid w:val="00265283"/>
    <w:rsid w:val="0027155A"/>
    <w:rsid w:val="0030338A"/>
    <w:rsid w:val="00313006"/>
    <w:rsid w:val="00317B33"/>
    <w:rsid w:val="003206D9"/>
    <w:rsid w:val="00341DC5"/>
    <w:rsid w:val="00365C90"/>
    <w:rsid w:val="00366C78"/>
    <w:rsid w:val="0037073B"/>
    <w:rsid w:val="003773DA"/>
    <w:rsid w:val="00384E56"/>
    <w:rsid w:val="0038787D"/>
    <w:rsid w:val="003A5F2E"/>
    <w:rsid w:val="003F40F7"/>
    <w:rsid w:val="003F4F05"/>
    <w:rsid w:val="0040308D"/>
    <w:rsid w:val="00471E51"/>
    <w:rsid w:val="00480A68"/>
    <w:rsid w:val="00484D4C"/>
    <w:rsid w:val="004A6F54"/>
    <w:rsid w:val="004F6D6F"/>
    <w:rsid w:val="005211E4"/>
    <w:rsid w:val="005215AD"/>
    <w:rsid w:val="005225C1"/>
    <w:rsid w:val="0053120E"/>
    <w:rsid w:val="005452F5"/>
    <w:rsid w:val="00557C2D"/>
    <w:rsid w:val="00575400"/>
    <w:rsid w:val="00576AC4"/>
    <w:rsid w:val="005A4464"/>
    <w:rsid w:val="005B681E"/>
    <w:rsid w:val="005E137B"/>
    <w:rsid w:val="005E2470"/>
    <w:rsid w:val="006360AE"/>
    <w:rsid w:val="006379FD"/>
    <w:rsid w:val="00661EFC"/>
    <w:rsid w:val="0067650A"/>
    <w:rsid w:val="00697767"/>
    <w:rsid w:val="006A2C49"/>
    <w:rsid w:val="006C6F7E"/>
    <w:rsid w:val="006D6C58"/>
    <w:rsid w:val="006E3800"/>
    <w:rsid w:val="00701B79"/>
    <w:rsid w:val="007117A3"/>
    <w:rsid w:val="0071381B"/>
    <w:rsid w:val="007171C9"/>
    <w:rsid w:val="007358E6"/>
    <w:rsid w:val="007426F3"/>
    <w:rsid w:val="0074697C"/>
    <w:rsid w:val="00755006"/>
    <w:rsid w:val="00795647"/>
    <w:rsid w:val="007A0FC9"/>
    <w:rsid w:val="007A6A2C"/>
    <w:rsid w:val="007B682D"/>
    <w:rsid w:val="007C77F6"/>
    <w:rsid w:val="007E29D6"/>
    <w:rsid w:val="007E4C96"/>
    <w:rsid w:val="007F2F70"/>
    <w:rsid w:val="00817606"/>
    <w:rsid w:val="00843980"/>
    <w:rsid w:val="008519FF"/>
    <w:rsid w:val="008A19F4"/>
    <w:rsid w:val="008B57B8"/>
    <w:rsid w:val="008B5929"/>
    <w:rsid w:val="008D4A4D"/>
    <w:rsid w:val="00905242"/>
    <w:rsid w:val="00912B0F"/>
    <w:rsid w:val="0092265B"/>
    <w:rsid w:val="00923CB7"/>
    <w:rsid w:val="00930BA9"/>
    <w:rsid w:val="0096624F"/>
    <w:rsid w:val="00970A8B"/>
    <w:rsid w:val="009B02CB"/>
    <w:rsid w:val="009D6941"/>
    <w:rsid w:val="00A23F71"/>
    <w:rsid w:val="00A24EFB"/>
    <w:rsid w:val="00A63354"/>
    <w:rsid w:val="00A6695D"/>
    <w:rsid w:val="00A91EC2"/>
    <w:rsid w:val="00AE2F81"/>
    <w:rsid w:val="00B00251"/>
    <w:rsid w:val="00B10BAE"/>
    <w:rsid w:val="00B31BF9"/>
    <w:rsid w:val="00B32C97"/>
    <w:rsid w:val="00B812C6"/>
    <w:rsid w:val="00B90D88"/>
    <w:rsid w:val="00BA1996"/>
    <w:rsid w:val="00BD22A8"/>
    <w:rsid w:val="00BF302B"/>
    <w:rsid w:val="00C326FF"/>
    <w:rsid w:val="00C3475C"/>
    <w:rsid w:val="00C35D5E"/>
    <w:rsid w:val="00C52163"/>
    <w:rsid w:val="00CC164B"/>
    <w:rsid w:val="00CC34F7"/>
    <w:rsid w:val="00CD290C"/>
    <w:rsid w:val="00CF577D"/>
    <w:rsid w:val="00D5638C"/>
    <w:rsid w:val="00D645EC"/>
    <w:rsid w:val="00D81C29"/>
    <w:rsid w:val="00D858E8"/>
    <w:rsid w:val="00DA7682"/>
    <w:rsid w:val="00DB3BD8"/>
    <w:rsid w:val="00DD02F5"/>
    <w:rsid w:val="00DE0CA1"/>
    <w:rsid w:val="00DE1569"/>
    <w:rsid w:val="00DF775C"/>
    <w:rsid w:val="00E102A4"/>
    <w:rsid w:val="00E118AE"/>
    <w:rsid w:val="00E271C0"/>
    <w:rsid w:val="00E42614"/>
    <w:rsid w:val="00E4394A"/>
    <w:rsid w:val="00E5050C"/>
    <w:rsid w:val="00E5335E"/>
    <w:rsid w:val="00E7307B"/>
    <w:rsid w:val="00EA4EE5"/>
    <w:rsid w:val="00EC0238"/>
    <w:rsid w:val="00F16D2C"/>
    <w:rsid w:val="00F20F63"/>
    <w:rsid w:val="00F220F2"/>
    <w:rsid w:val="00F233B8"/>
    <w:rsid w:val="00F438A2"/>
    <w:rsid w:val="00F520DB"/>
    <w:rsid w:val="00F53A03"/>
    <w:rsid w:val="00F6127E"/>
    <w:rsid w:val="00F67AFD"/>
    <w:rsid w:val="00F93046"/>
    <w:rsid w:val="00F96958"/>
    <w:rsid w:val="00F971E1"/>
    <w:rsid w:val="00FA6843"/>
    <w:rsid w:val="00FF2B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D6"/>
    <w:rPr>
      <w:rFonts w:eastAsiaTheme="minorEastAsia"/>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9D6"/>
    <w:pPr>
      <w:ind w:left="720"/>
      <w:contextualSpacing/>
    </w:pPr>
  </w:style>
  <w:style w:type="table" w:styleId="Tablaconcuadrcula">
    <w:name w:val="Table Grid"/>
    <w:basedOn w:val="Tablanormal"/>
    <w:uiPriority w:val="39"/>
    <w:rsid w:val="008B5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42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2FF"/>
    <w:rPr>
      <w:rFonts w:ascii="Segoe UI" w:eastAsiaTheme="minorEastAsia" w:hAnsi="Segoe UI" w:cs="Segoe UI"/>
      <w:sz w:val="18"/>
      <w:szCs w:val="18"/>
      <w:lang w:val="es-CL" w:eastAsia="es-CL"/>
    </w:rPr>
  </w:style>
  <w:style w:type="paragraph" w:styleId="Sinespaciado">
    <w:name w:val="No Spacing"/>
    <w:uiPriority w:val="1"/>
    <w:qFormat/>
    <w:rsid w:val="00F53A03"/>
    <w:pPr>
      <w:spacing w:after="0" w:line="240" w:lineRule="auto"/>
    </w:pPr>
    <w:rPr>
      <w:rFonts w:eastAsiaTheme="minorEastAsia"/>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D6"/>
    <w:rPr>
      <w:rFonts w:eastAsiaTheme="minorEastAsia"/>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9D6"/>
    <w:pPr>
      <w:ind w:left="720"/>
      <w:contextualSpacing/>
    </w:pPr>
  </w:style>
  <w:style w:type="table" w:styleId="Tablaconcuadrcula">
    <w:name w:val="Table Grid"/>
    <w:basedOn w:val="Tablanormal"/>
    <w:uiPriority w:val="39"/>
    <w:rsid w:val="008B5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42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2FF"/>
    <w:rPr>
      <w:rFonts w:ascii="Segoe UI" w:eastAsiaTheme="minorEastAsia" w:hAnsi="Segoe UI" w:cs="Segoe UI"/>
      <w:sz w:val="18"/>
      <w:szCs w:val="18"/>
      <w:lang w:val="es-CL" w:eastAsia="es-CL"/>
    </w:rPr>
  </w:style>
  <w:style w:type="paragraph" w:styleId="Sinespaciado">
    <w:name w:val="No Spacing"/>
    <w:uiPriority w:val="1"/>
    <w:qFormat/>
    <w:rsid w:val="00F53A03"/>
    <w:pPr>
      <w:spacing w:after="0" w:line="240" w:lineRule="auto"/>
    </w:pPr>
    <w:rPr>
      <w:rFonts w:eastAsiaTheme="minorEastAsia"/>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26357">
      <w:bodyDiv w:val="1"/>
      <w:marLeft w:val="0"/>
      <w:marRight w:val="0"/>
      <w:marTop w:val="0"/>
      <w:marBottom w:val="0"/>
      <w:divBdr>
        <w:top w:val="none" w:sz="0" w:space="0" w:color="auto"/>
        <w:left w:val="none" w:sz="0" w:space="0" w:color="auto"/>
        <w:bottom w:val="none" w:sz="0" w:space="0" w:color="auto"/>
        <w:right w:val="none" w:sz="0" w:space="0" w:color="auto"/>
      </w:divBdr>
    </w:div>
    <w:div w:id="1164201013">
      <w:bodyDiv w:val="1"/>
      <w:marLeft w:val="0"/>
      <w:marRight w:val="0"/>
      <w:marTop w:val="0"/>
      <w:marBottom w:val="0"/>
      <w:divBdr>
        <w:top w:val="none" w:sz="0" w:space="0" w:color="auto"/>
        <w:left w:val="none" w:sz="0" w:space="0" w:color="auto"/>
        <w:bottom w:val="none" w:sz="0" w:space="0" w:color="auto"/>
        <w:right w:val="none" w:sz="0" w:space="0" w:color="auto"/>
      </w:divBdr>
      <w:divsChild>
        <w:div w:id="1266183306">
          <w:marLeft w:val="0"/>
          <w:marRight w:val="0"/>
          <w:marTop w:val="0"/>
          <w:marBottom w:val="0"/>
          <w:divBdr>
            <w:top w:val="none" w:sz="0" w:space="0" w:color="auto"/>
            <w:left w:val="none" w:sz="0" w:space="0" w:color="auto"/>
            <w:bottom w:val="none" w:sz="0" w:space="0" w:color="auto"/>
            <w:right w:val="none" w:sz="0" w:space="0" w:color="auto"/>
          </w:divBdr>
          <w:divsChild>
            <w:div w:id="733428191">
              <w:marLeft w:val="0"/>
              <w:marRight w:val="0"/>
              <w:marTop w:val="0"/>
              <w:marBottom w:val="0"/>
              <w:divBdr>
                <w:top w:val="none" w:sz="0" w:space="0" w:color="auto"/>
                <w:left w:val="none" w:sz="0" w:space="0" w:color="auto"/>
                <w:bottom w:val="none" w:sz="0" w:space="0" w:color="auto"/>
                <w:right w:val="none" w:sz="0" w:space="0" w:color="auto"/>
              </w:divBdr>
            </w:div>
          </w:divsChild>
        </w:div>
        <w:div w:id="506864718">
          <w:marLeft w:val="0"/>
          <w:marRight w:val="0"/>
          <w:marTop w:val="0"/>
          <w:marBottom w:val="0"/>
          <w:divBdr>
            <w:top w:val="none" w:sz="0" w:space="0" w:color="auto"/>
            <w:left w:val="none" w:sz="0" w:space="0" w:color="auto"/>
            <w:bottom w:val="none" w:sz="0" w:space="0" w:color="auto"/>
            <w:right w:val="none" w:sz="0" w:space="0" w:color="auto"/>
          </w:divBdr>
        </w:div>
        <w:div w:id="1367098212">
          <w:marLeft w:val="0"/>
          <w:marRight w:val="0"/>
          <w:marTop w:val="0"/>
          <w:marBottom w:val="0"/>
          <w:divBdr>
            <w:top w:val="none" w:sz="0" w:space="0" w:color="auto"/>
            <w:left w:val="none" w:sz="0" w:space="0" w:color="auto"/>
            <w:bottom w:val="none" w:sz="0" w:space="0" w:color="auto"/>
            <w:right w:val="none" w:sz="0" w:space="0" w:color="auto"/>
          </w:divBdr>
        </w:div>
        <w:div w:id="1743943877">
          <w:marLeft w:val="0"/>
          <w:marRight w:val="0"/>
          <w:marTop w:val="0"/>
          <w:marBottom w:val="0"/>
          <w:divBdr>
            <w:top w:val="none" w:sz="0" w:space="0" w:color="auto"/>
            <w:left w:val="none" w:sz="0" w:space="0" w:color="auto"/>
            <w:bottom w:val="none" w:sz="0" w:space="0" w:color="auto"/>
            <w:right w:val="none" w:sz="0" w:space="0" w:color="auto"/>
          </w:divBdr>
        </w:div>
        <w:div w:id="1011907073">
          <w:marLeft w:val="0"/>
          <w:marRight w:val="0"/>
          <w:marTop w:val="0"/>
          <w:marBottom w:val="0"/>
          <w:divBdr>
            <w:top w:val="none" w:sz="0" w:space="0" w:color="auto"/>
            <w:left w:val="none" w:sz="0" w:space="0" w:color="auto"/>
            <w:bottom w:val="none" w:sz="0" w:space="0" w:color="auto"/>
            <w:right w:val="none" w:sz="0" w:space="0" w:color="auto"/>
          </w:divBdr>
        </w:div>
        <w:div w:id="623002763">
          <w:marLeft w:val="0"/>
          <w:marRight w:val="0"/>
          <w:marTop w:val="0"/>
          <w:marBottom w:val="0"/>
          <w:divBdr>
            <w:top w:val="none" w:sz="0" w:space="0" w:color="auto"/>
            <w:left w:val="none" w:sz="0" w:space="0" w:color="auto"/>
            <w:bottom w:val="none" w:sz="0" w:space="0" w:color="auto"/>
            <w:right w:val="none" w:sz="0" w:space="0" w:color="auto"/>
          </w:divBdr>
        </w:div>
        <w:div w:id="710690255">
          <w:marLeft w:val="0"/>
          <w:marRight w:val="0"/>
          <w:marTop w:val="0"/>
          <w:marBottom w:val="0"/>
          <w:divBdr>
            <w:top w:val="none" w:sz="0" w:space="0" w:color="auto"/>
            <w:left w:val="none" w:sz="0" w:space="0" w:color="auto"/>
            <w:bottom w:val="none" w:sz="0" w:space="0" w:color="auto"/>
            <w:right w:val="none" w:sz="0" w:space="0" w:color="auto"/>
          </w:divBdr>
        </w:div>
        <w:div w:id="628170730">
          <w:marLeft w:val="0"/>
          <w:marRight w:val="0"/>
          <w:marTop w:val="0"/>
          <w:marBottom w:val="0"/>
          <w:divBdr>
            <w:top w:val="none" w:sz="0" w:space="0" w:color="auto"/>
            <w:left w:val="none" w:sz="0" w:space="0" w:color="auto"/>
            <w:bottom w:val="none" w:sz="0" w:space="0" w:color="auto"/>
            <w:right w:val="none" w:sz="0" w:space="0" w:color="auto"/>
          </w:divBdr>
        </w:div>
        <w:div w:id="1873150072">
          <w:marLeft w:val="0"/>
          <w:marRight w:val="0"/>
          <w:marTop w:val="0"/>
          <w:marBottom w:val="0"/>
          <w:divBdr>
            <w:top w:val="none" w:sz="0" w:space="0" w:color="auto"/>
            <w:left w:val="none" w:sz="0" w:space="0" w:color="auto"/>
            <w:bottom w:val="none" w:sz="0" w:space="0" w:color="auto"/>
            <w:right w:val="none" w:sz="0" w:space="0" w:color="auto"/>
          </w:divBdr>
        </w:div>
        <w:div w:id="288510534">
          <w:marLeft w:val="0"/>
          <w:marRight w:val="0"/>
          <w:marTop w:val="0"/>
          <w:marBottom w:val="0"/>
          <w:divBdr>
            <w:top w:val="none" w:sz="0" w:space="0" w:color="auto"/>
            <w:left w:val="none" w:sz="0" w:space="0" w:color="auto"/>
            <w:bottom w:val="none" w:sz="0" w:space="0" w:color="auto"/>
            <w:right w:val="none" w:sz="0" w:space="0" w:color="auto"/>
          </w:divBdr>
        </w:div>
        <w:div w:id="2027831229">
          <w:marLeft w:val="0"/>
          <w:marRight w:val="0"/>
          <w:marTop w:val="0"/>
          <w:marBottom w:val="0"/>
          <w:divBdr>
            <w:top w:val="none" w:sz="0" w:space="0" w:color="auto"/>
            <w:left w:val="none" w:sz="0" w:space="0" w:color="auto"/>
            <w:bottom w:val="none" w:sz="0" w:space="0" w:color="auto"/>
            <w:right w:val="none" w:sz="0" w:space="0" w:color="auto"/>
          </w:divBdr>
        </w:div>
        <w:div w:id="1035696983">
          <w:marLeft w:val="0"/>
          <w:marRight w:val="0"/>
          <w:marTop w:val="0"/>
          <w:marBottom w:val="0"/>
          <w:divBdr>
            <w:top w:val="none" w:sz="0" w:space="0" w:color="auto"/>
            <w:left w:val="none" w:sz="0" w:space="0" w:color="auto"/>
            <w:bottom w:val="none" w:sz="0" w:space="0" w:color="auto"/>
            <w:right w:val="none" w:sz="0" w:space="0" w:color="auto"/>
          </w:divBdr>
        </w:div>
        <w:div w:id="1727559261">
          <w:marLeft w:val="0"/>
          <w:marRight w:val="0"/>
          <w:marTop w:val="0"/>
          <w:marBottom w:val="0"/>
          <w:divBdr>
            <w:top w:val="none" w:sz="0" w:space="0" w:color="auto"/>
            <w:left w:val="none" w:sz="0" w:space="0" w:color="auto"/>
            <w:bottom w:val="none" w:sz="0" w:space="0" w:color="auto"/>
            <w:right w:val="none" w:sz="0" w:space="0" w:color="auto"/>
          </w:divBdr>
        </w:div>
        <w:div w:id="1731683608">
          <w:marLeft w:val="0"/>
          <w:marRight w:val="0"/>
          <w:marTop w:val="0"/>
          <w:marBottom w:val="0"/>
          <w:divBdr>
            <w:top w:val="none" w:sz="0" w:space="0" w:color="auto"/>
            <w:left w:val="none" w:sz="0" w:space="0" w:color="auto"/>
            <w:bottom w:val="none" w:sz="0" w:space="0" w:color="auto"/>
            <w:right w:val="none" w:sz="0" w:space="0" w:color="auto"/>
          </w:divBdr>
        </w:div>
        <w:div w:id="50471520">
          <w:marLeft w:val="0"/>
          <w:marRight w:val="0"/>
          <w:marTop w:val="0"/>
          <w:marBottom w:val="0"/>
          <w:divBdr>
            <w:top w:val="none" w:sz="0" w:space="0" w:color="auto"/>
            <w:left w:val="none" w:sz="0" w:space="0" w:color="auto"/>
            <w:bottom w:val="none" w:sz="0" w:space="0" w:color="auto"/>
            <w:right w:val="none" w:sz="0" w:space="0" w:color="auto"/>
          </w:divBdr>
        </w:div>
        <w:div w:id="1608005245">
          <w:marLeft w:val="0"/>
          <w:marRight w:val="0"/>
          <w:marTop w:val="0"/>
          <w:marBottom w:val="0"/>
          <w:divBdr>
            <w:top w:val="none" w:sz="0" w:space="0" w:color="auto"/>
            <w:left w:val="none" w:sz="0" w:space="0" w:color="auto"/>
            <w:bottom w:val="none" w:sz="0" w:space="0" w:color="auto"/>
            <w:right w:val="none" w:sz="0" w:space="0" w:color="auto"/>
          </w:divBdr>
        </w:div>
        <w:div w:id="49117304">
          <w:marLeft w:val="0"/>
          <w:marRight w:val="0"/>
          <w:marTop w:val="0"/>
          <w:marBottom w:val="0"/>
          <w:divBdr>
            <w:top w:val="none" w:sz="0" w:space="0" w:color="auto"/>
            <w:left w:val="none" w:sz="0" w:space="0" w:color="auto"/>
            <w:bottom w:val="none" w:sz="0" w:space="0" w:color="auto"/>
            <w:right w:val="none" w:sz="0" w:space="0" w:color="auto"/>
          </w:divBdr>
        </w:div>
      </w:divsChild>
    </w:div>
    <w:div w:id="1224754141">
      <w:bodyDiv w:val="1"/>
      <w:marLeft w:val="0"/>
      <w:marRight w:val="0"/>
      <w:marTop w:val="0"/>
      <w:marBottom w:val="0"/>
      <w:divBdr>
        <w:top w:val="none" w:sz="0" w:space="0" w:color="auto"/>
        <w:left w:val="none" w:sz="0" w:space="0" w:color="auto"/>
        <w:bottom w:val="none" w:sz="0" w:space="0" w:color="auto"/>
        <w:right w:val="none" w:sz="0" w:space="0" w:color="auto"/>
      </w:divBdr>
      <w:divsChild>
        <w:div w:id="1264725593">
          <w:marLeft w:val="0"/>
          <w:marRight w:val="0"/>
          <w:marTop w:val="0"/>
          <w:marBottom w:val="0"/>
          <w:divBdr>
            <w:top w:val="none" w:sz="0" w:space="0" w:color="auto"/>
            <w:left w:val="none" w:sz="0" w:space="0" w:color="auto"/>
            <w:bottom w:val="none" w:sz="0" w:space="0" w:color="auto"/>
            <w:right w:val="none" w:sz="0" w:space="0" w:color="auto"/>
          </w:divBdr>
        </w:div>
        <w:div w:id="340278099">
          <w:marLeft w:val="0"/>
          <w:marRight w:val="0"/>
          <w:marTop w:val="0"/>
          <w:marBottom w:val="0"/>
          <w:divBdr>
            <w:top w:val="none" w:sz="0" w:space="0" w:color="auto"/>
            <w:left w:val="none" w:sz="0" w:space="0" w:color="auto"/>
            <w:bottom w:val="none" w:sz="0" w:space="0" w:color="auto"/>
            <w:right w:val="none" w:sz="0" w:space="0" w:color="auto"/>
          </w:divBdr>
        </w:div>
        <w:div w:id="1754081863">
          <w:marLeft w:val="0"/>
          <w:marRight w:val="0"/>
          <w:marTop w:val="0"/>
          <w:marBottom w:val="0"/>
          <w:divBdr>
            <w:top w:val="none" w:sz="0" w:space="0" w:color="auto"/>
            <w:left w:val="none" w:sz="0" w:space="0" w:color="auto"/>
            <w:bottom w:val="none" w:sz="0" w:space="0" w:color="auto"/>
            <w:right w:val="none" w:sz="0" w:space="0" w:color="auto"/>
          </w:divBdr>
        </w:div>
        <w:div w:id="46882848">
          <w:marLeft w:val="0"/>
          <w:marRight w:val="0"/>
          <w:marTop w:val="0"/>
          <w:marBottom w:val="0"/>
          <w:divBdr>
            <w:top w:val="none" w:sz="0" w:space="0" w:color="auto"/>
            <w:left w:val="none" w:sz="0" w:space="0" w:color="auto"/>
            <w:bottom w:val="none" w:sz="0" w:space="0" w:color="auto"/>
            <w:right w:val="none" w:sz="0" w:space="0" w:color="auto"/>
          </w:divBdr>
        </w:div>
        <w:div w:id="1222211861">
          <w:marLeft w:val="0"/>
          <w:marRight w:val="0"/>
          <w:marTop w:val="0"/>
          <w:marBottom w:val="0"/>
          <w:divBdr>
            <w:top w:val="none" w:sz="0" w:space="0" w:color="auto"/>
            <w:left w:val="none" w:sz="0" w:space="0" w:color="auto"/>
            <w:bottom w:val="none" w:sz="0" w:space="0" w:color="auto"/>
            <w:right w:val="none" w:sz="0" w:space="0" w:color="auto"/>
          </w:divBdr>
        </w:div>
        <w:div w:id="1358000846">
          <w:marLeft w:val="0"/>
          <w:marRight w:val="0"/>
          <w:marTop w:val="0"/>
          <w:marBottom w:val="0"/>
          <w:divBdr>
            <w:top w:val="none" w:sz="0" w:space="0" w:color="auto"/>
            <w:left w:val="none" w:sz="0" w:space="0" w:color="auto"/>
            <w:bottom w:val="none" w:sz="0" w:space="0" w:color="auto"/>
            <w:right w:val="none" w:sz="0" w:space="0" w:color="auto"/>
          </w:divBdr>
        </w:div>
        <w:div w:id="6493333">
          <w:marLeft w:val="0"/>
          <w:marRight w:val="0"/>
          <w:marTop w:val="0"/>
          <w:marBottom w:val="0"/>
          <w:divBdr>
            <w:top w:val="none" w:sz="0" w:space="0" w:color="auto"/>
            <w:left w:val="none" w:sz="0" w:space="0" w:color="auto"/>
            <w:bottom w:val="none" w:sz="0" w:space="0" w:color="auto"/>
            <w:right w:val="none" w:sz="0" w:space="0" w:color="auto"/>
          </w:divBdr>
        </w:div>
        <w:div w:id="875242917">
          <w:marLeft w:val="0"/>
          <w:marRight w:val="0"/>
          <w:marTop w:val="0"/>
          <w:marBottom w:val="0"/>
          <w:divBdr>
            <w:top w:val="none" w:sz="0" w:space="0" w:color="auto"/>
            <w:left w:val="none" w:sz="0" w:space="0" w:color="auto"/>
            <w:bottom w:val="none" w:sz="0" w:space="0" w:color="auto"/>
            <w:right w:val="none" w:sz="0" w:space="0" w:color="auto"/>
          </w:divBdr>
        </w:div>
        <w:div w:id="1324774777">
          <w:marLeft w:val="0"/>
          <w:marRight w:val="0"/>
          <w:marTop w:val="0"/>
          <w:marBottom w:val="0"/>
          <w:divBdr>
            <w:top w:val="none" w:sz="0" w:space="0" w:color="auto"/>
            <w:left w:val="none" w:sz="0" w:space="0" w:color="auto"/>
            <w:bottom w:val="none" w:sz="0" w:space="0" w:color="auto"/>
            <w:right w:val="none" w:sz="0" w:space="0" w:color="auto"/>
          </w:divBdr>
        </w:div>
        <w:div w:id="1182233992">
          <w:marLeft w:val="0"/>
          <w:marRight w:val="0"/>
          <w:marTop w:val="0"/>
          <w:marBottom w:val="0"/>
          <w:divBdr>
            <w:top w:val="none" w:sz="0" w:space="0" w:color="auto"/>
            <w:left w:val="none" w:sz="0" w:space="0" w:color="auto"/>
            <w:bottom w:val="none" w:sz="0" w:space="0" w:color="auto"/>
            <w:right w:val="none" w:sz="0" w:space="0" w:color="auto"/>
          </w:divBdr>
        </w:div>
        <w:div w:id="463931621">
          <w:marLeft w:val="0"/>
          <w:marRight w:val="0"/>
          <w:marTop w:val="0"/>
          <w:marBottom w:val="0"/>
          <w:divBdr>
            <w:top w:val="none" w:sz="0" w:space="0" w:color="auto"/>
            <w:left w:val="none" w:sz="0" w:space="0" w:color="auto"/>
            <w:bottom w:val="none" w:sz="0" w:space="0" w:color="auto"/>
            <w:right w:val="none" w:sz="0" w:space="0" w:color="auto"/>
          </w:divBdr>
        </w:div>
      </w:divsChild>
    </w:div>
    <w:div w:id="1440369703">
      <w:bodyDiv w:val="1"/>
      <w:marLeft w:val="0"/>
      <w:marRight w:val="0"/>
      <w:marTop w:val="0"/>
      <w:marBottom w:val="0"/>
      <w:divBdr>
        <w:top w:val="none" w:sz="0" w:space="0" w:color="auto"/>
        <w:left w:val="none" w:sz="0" w:space="0" w:color="auto"/>
        <w:bottom w:val="none" w:sz="0" w:space="0" w:color="auto"/>
        <w:right w:val="none" w:sz="0" w:space="0" w:color="auto"/>
      </w:divBdr>
    </w:div>
    <w:div w:id="1450785406">
      <w:bodyDiv w:val="1"/>
      <w:marLeft w:val="0"/>
      <w:marRight w:val="0"/>
      <w:marTop w:val="0"/>
      <w:marBottom w:val="0"/>
      <w:divBdr>
        <w:top w:val="none" w:sz="0" w:space="0" w:color="auto"/>
        <w:left w:val="none" w:sz="0" w:space="0" w:color="auto"/>
        <w:bottom w:val="none" w:sz="0" w:space="0" w:color="auto"/>
        <w:right w:val="none" w:sz="0" w:space="0" w:color="auto"/>
      </w:divBdr>
    </w:div>
    <w:div w:id="181825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8A91-60BD-45C3-B122-0987C290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732</Words>
  <Characters>4030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9</cp:revision>
  <cp:lastPrinted>2019-05-03T15:34:00Z</cp:lastPrinted>
  <dcterms:created xsi:type="dcterms:W3CDTF">2019-05-03T14:11:00Z</dcterms:created>
  <dcterms:modified xsi:type="dcterms:W3CDTF">2019-05-03T16:04:00Z</dcterms:modified>
</cp:coreProperties>
</file>